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4056F6" w:rsidRPr="00F22EA5" w:rsidTr="00F22EA5">
        <w:tc>
          <w:tcPr>
            <w:tcW w:w="4785" w:type="dxa"/>
          </w:tcPr>
          <w:p w:rsidR="004056F6" w:rsidRPr="00F22EA5" w:rsidRDefault="004056F6" w:rsidP="00F22EA5">
            <w:pPr>
              <w:spacing w:after="0" w:line="240" w:lineRule="auto"/>
              <w:jc w:val="both"/>
              <w:rPr>
                <w:rFonts w:ascii="Times New Roman" w:hAnsi="Times New Roman"/>
                <w:sz w:val="20"/>
                <w:szCs w:val="20"/>
              </w:rPr>
            </w:pPr>
          </w:p>
        </w:tc>
        <w:tc>
          <w:tcPr>
            <w:tcW w:w="4786" w:type="dxa"/>
          </w:tcPr>
          <w:p w:rsidR="004056F6" w:rsidRPr="00F22EA5" w:rsidRDefault="00E11552" w:rsidP="00F22EA5">
            <w:pPr>
              <w:spacing w:after="0" w:line="240" w:lineRule="auto"/>
              <w:jc w:val="both"/>
              <w:rPr>
                <w:rFonts w:ascii="Times New Roman" w:hAnsi="Times New Roman"/>
                <w:sz w:val="28"/>
                <w:szCs w:val="28"/>
              </w:rPr>
            </w:pPr>
            <w:r>
              <w:rPr>
                <w:rFonts w:ascii="Times New Roman" w:hAnsi="Times New Roman"/>
                <w:sz w:val="28"/>
                <w:szCs w:val="28"/>
              </w:rPr>
              <w:t xml:space="preserve">      </w:t>
            </w:r>
            <w:r w:rsidR="00C167E9">
              <w:rPr>
                <w:rFonts w:ascii="Times New Roman" w:hAnsi="Times New Roman"/>
                <w:sz w:val="28"/>
                <w:szCs w:val="28"/>
              </w:rPr>
              <w:t xml:space="preserve"> </w:t>
            </w:r>
            <w:r>
              <w:rPr>
                <w:rFonts w:ascii="Times New Roman" w:hAnsi="Times New Roman"/>
                <w:sz w:val="28"/>
                <w:szCs w:val="28"/>
              </w:rPr>
              <w:t xml:space="preserve"> </w:t>
            </w:r>
            <w:r w:rsidR="004056F6" w:rsidRPr="00F22EA5">
              <w:rPr>
                <w:rFonts w:ascii="Times New Roman" w:hAnsi="Times New Roman"/>
                <w:sz w:val="28"/>
                <w:szCs w:val="28"/>
              </w:rPr>
              <w:t>УТВЕРЖДАЮ</w:t>
            </w:r>
          </w:p>
          <w:p w:rsidR="004056F6" w:rsidRPr="00F22EA5" w:rsidRDefault="00E11552" w:rsidP="00F22EA5">
            <w:pPr>
              <w:spacing w:after="0" w:line="240" w:lineRule="auto"/>
              <w:jc w:val="both"/>
              <w:rPr>
                <w:rFonts w:ascii="Times New Roman" w:hAnsi="Times New Roman"/>
                <w:sz w:val="28"/>
                <w:szCs w:val="28"/>
              </w:rPr>
            </w:pPr>
            <w:r>
              <w:rPr>
                <w:rFonts w:ascii="Times New Roman" w:hAnsi="Times New Roman"/>
                <w:sz w:val="28"/>
                <w:szCs w:val="28"/>
              </w:rPr>
              <w:t xml:space="preserve">   </w:t>
            </w:r>
            <w:r w:rsidR="00123AC6">
              <w:rPr>
                <w:rFonts w:ascii="Times New Roman" w:hAnsi="Times New Roman"/>
                <w:sz w:val="28"/>
                <w:szCs w:val="28"/>
              </w:rPr>
              <w:t>Д</w:t>
            </w:r>
            <w:r w:rsidR="004056F6" w:rsidRPr="00F22EA5">
              <w:rPr>
                <w:rFonts w:ascii="Times New Roman" w:hAnsi="Times New Roman"/>
                <w:sz w:val="28"/>
                <w:szCs w:val="28"/>
              </w:rPr>
              <w:t>иректор</w:t>
            </w:r>
            <w:r w:rsidR="00123AC6">
              <w:rPr>
                <w:rFonts w:ascii="Times New Roman" w:hAnsi="Times New Roman"/>
                <w:sz w:val="28"/>
                <w:szCs w:val="28"/>
              </w:rPr>
              <w:t xml:space="preserve"> </w:t>
            </w:r>
            <w:r>
              <w:rPr>
                <w:rFonts w:ascii="Times New Roman" w:hAnsi="Times New Roman"/>
                <w:sz w:val="28"/>
                <w:szCs w:val="28"/>
              </w:rPr>
              <w:t xml:space="preserve"> </w:t>
            </w:r>
            <w:r w:rsidR="00123AC6">
              <w:rPr>
                <w:rFonts w:ascii="Times New Roman" w:hAnsi="Times New Roman"/>
                <w:sz w:val="28"/>
                <w:szCs w:val="28"/>
              </w:rPr>
              <w:t>ЗАО</w:t>
            </w:r>
            <w:r>
              <w:rPr>
                <w:rFonts w:ascii="Times New Roman" w:hAnsi="Times New Roman"/>
                <w:sz w:val="28"/>
                <w:szCs w:val="28"/>
              </w:rPr>
              <w:t xml:space="preserve"> «</w:t>
            </w:r>
            <w:r w:rsidR="00123AC6">
              <w:rPr>
                <w:rFonts w:ascii="Times New Roman" w:hAnsi="Times New Roman"/>
                <w:sz w:val="28"/>
                <w:szCs w:val="28"/>
              </w:rPr>
              <w:t>СТК</w:t>
            </w:r>
            <w:r>
              <w:rPr>
                <w:rFonts w:ascii="Times New Roman" w:hAnsi="Times New Roman"/>
                <w:sz w:val="28"/>
                <w:szCs w:val="28"/>
              </w:rPr>
              <w:t>»</w:t>
            </w:r>
          </w:p>
          <w:p w:rsidR="004056F6" w:rsidRPr="00F22EA5" w:rsidRDefault="004056F6" w:rsidP="00F22EA5">
            <w:pPr>
              <w:spacing w:after="0" w:line="240" w:lineRule="auto"/>
              <w:jc w:val="both"/>
              <w:rPr>
                <w:rFonts w:ascii="Times New Roman" w:hAnsi="Times New Roman"/>
                <w:sz w:val="28"/>
                <w:szCs w:val="28"/>
              </w:rPr>
            </w:pPr>
            <w:r w:rsidRPr="00F22EA5">
              <w:rPr>
                <w:rFonts w:ascii="Times New Roman" w:hAnsi="Times New Roman"/>
                <w:sz w:val="28"/>
                <w:szCs w:val="28"/>
              </w:rPr>
              <w:t xml:space="preserve">____________ </w:t>
            </w:r>
            <w:r w:rsidR="00123AC6">
              <w:rPr>
                <w:rFonts w:ascii="Times New Roman" w:hAnsi="Times New Roman"/>
                <w:sz w:val="28"/>
                <w:szCs w:val="28"/>
              </w:rPr>
              <w:t>Е.</w:t>
            </w:r>
            <w:r w:rsidR="00E11552">
              <w:rPr>
                <w:rFonts w:ascii="Times New Roman" w:hAnsi="Times New Roman"/>
                <w:sz w:val="28"/>
                <w:szCs w:val="28"/>
              </w:rPr>
              <w:t xml:space="preserve">А. </w:t>
            </w:r>
            <w:r w:rsidR="00123AC6">
              <w:rPr>
                <w:rFonts w:ascii="Times New Roman" w:hAnsi="Times New Roman"/>
                <w:sz w:val="28"/>
                <w:szCs w:val="28"/>
              </w:rPr>
              <w:t>Ивано</w:t>
            </w:r>
            <w:r w:rsidR="00E11552">
              <w:rPr>
                <w:rFonts w:ascii="Times New Roman" w:hAnsi="Times New Roman"/>
                <w:sz w:val="28"/>
                <w:szCs w:val="28"/>
              </w:rPr>
              <w:t>в</w:t>
            </w:r>
          </w:p>
          <w:p w:rsidR="004056F6" w:rsidRPr="00F22EA5" w:rsidRDefault="00E11552" w:rsidP="00123AC6">
            <w:pPr>
              <w:spacing w:after="0" w:line="240" w:lineRule="auto"/>
              <w:jc w:val="both"/>
              <w:rPr>
                <w:rFonts w:ascii="Times New Roman" w:hAnsi="Times New Roman"/>
                <w:sz w:val="28"/>
                <w:szCs w:val="28"/>
              </w:rPr>
            </w:pPr>
            <w:r>
              <w:rPr>
                <w:rFonts w:ascii="Times New Roman" w:hAnsi="Times New Roman"/>
                <w:sz w:val="28"/>
                <w:szCs w:val="28"/>
              </w:rPr>
              <w:t xml:space="preserve">        </w:t>
            </w:r>
            <w:r w:rsidR="004056F6" w:rsidRPr="00F22EA5">
              <w:rPr>
                <w:rFonts w:ascii="Times New Roman" w:hAnsi="Times New Roman"/>
                <w:sz w:val="28"/>
                <w:szCs w:val="28"/>
              </w:rPr>
              <w:t>21 августа 201</w:t>
            </w:r>
            <w:r w:rsidR="00123AC6">
              <w:rPr>
                <w:rFonts w:ascii="Times New Roman" w:hAnsi="Times New Roman"/>
                <w:sz w:val="28"/>
                <w:szCs w:val="28"/>
              </w:rPr>
              <w:t>5</w:t>
            </w:r>
            <w:r w:rsidR="004056F6" w:rsidRPr="00F22EA5">
              <w:rPr>
                <w:rFonts w:ascii="Times New Roman" w:hAnsi="Times New Roman"/>
                <w:sz w:val="28"/>
                <w:szCs w:val="28"/>
              </w:rPr>
              <w:t>г.</w:t>
            </w:r>
          </w:p>
        </w:tc>
      </w:tr>
    </w:tbl>
    <w:p w:rsidR="00A22C6E" w:rsidRPr="00870456" w:rsidRDefault="00A22C6E" w:rsidP="006830C2">
      <w:pPr>
        <w:spacing w:line="240" w:lineRule="auto"/>
        <w:jc w:val="both"/>
        <w:rPr>
          <w:rFonts w:ascii="Times New Roman" w:hAnsi="Times New Roman"/>
          <w:sz w:val="20"/>
          <w:szCs w:val="20"/>
        </w:rPr>
      </w:pPr>
    </w:p>
    <w:p w:rsidR="006A3F64" w:rsidRDefault="006A3F64" w:rsidP="006830C2">
      <w:pPr>
        <w:spacing w:line="240" w:lineRule="auto"/>
        <w:jc w:val="center"/>
        <w:rPr>
          <w:rFonts w:ascii="Times New Roman" w:hAnsi="Times New Roman"/>
          <w:sz w:val="20"/>
          <w:szCs w:val="20"/>
        </w:rPr>
      </w:pPr>
    </w:p>
    <w:p w:rsidR="006A3F64" w:rsidRDefault="006A3F64" w:rsidP="006830C2">
      <w:pPr>
        <w:spacing w:line="240" w:lineRule="auto"/>
        <w:jc w:val="center"/>
        <w:rPr>
          <w:rFonts w:ascii="Times New Roman" w:hAnsi="Times New Roman"/>
          <w:sz w:val="20"/>
          <w:szCs w:val="20"/>
        </w:rPr>
      </w:pPr>
    </w:p>
    <w:p w:rsidR="006A3F64" w:rsidRDefault="006A3F64" w:rsidP="006830C2">
      <w:pPr>
        <w:spacing w:line="240" w:lineRule="auto"/>
        <w:jc w:val="center"/>
        <w:rPr>
          <w:rFonts w:ascii="Times New Roman" w:hAnsi="Times New Roman"/>
          <w:sz w:val="20"/>
          <w:szCs w:val="20"/>
        </w:rPr>
      </w:pPr>
    </w:p>
    <w:p w:rsidR="006A3F64" w:rsidRDefault="006A3F64" w:rsidP="006830C2">
      <w:pPr>
        <w:spacing w:line="240" w:lineRule="auto"/>
        <w:jc w:val="center"/>
        <w:rPr>
          <w:rFonts w:ascii="Times New Roman" w:hAnsi="Times New Roman"/>
          <w:sz w:val="20"/>
          <w:szCs w:val="20"/>
        </w:rPr>
      </w:pPr>
    </w:p>
    <w:p w:rsidR="006A3F64" w:rsidRDefault="006A3F64" w:rsidP="006830C2">
      <w:pPr>
        <w:spacing w:line="240" w:lineRule="auto"/>
        <w:jc w:val="center"/>
        <w:rPr>
          <w:rFonts w:ascii="Times New Roman" w:hAnsi="Times New Roman"/>
          <w:sz w:val="20"/>
          <w:szCs w:val="20"/>
        </w:rPr>
      </w:pPr>
    </w:p>
    <w:p w:rsidR="006A3F64" w:rsidRDefault="006A3F64" w:rsidP="006830C2">
      <w:pPr>
        <w:spacing w:line="240" w:lineRule="auto"/>
        <w:jc w:val="center"/>
        <w:rPr>
          <w:rFonts w:ascii="Times New Roman" w:hAnsi="Times New Roman"/>
          <w:sz w:val="20"/>
          <w:szCs w:val="20"/>
        </w:rPr>
      </w:pPr>
    </w:p>
    <w:p w:rsidR="004056F6" w:rsidRPr="00747526" w:rsidRDefault="004056F6" w:rsidP="006830C2">
      <w:pPr>
        <w:spacing w:line="240" w:lineRule="auto"/>
        <w:jc w:val="center"/>
        <w:rPr>
          <w:rFonts w:ascii="Times New Roman" w:hAnsi="Times New Roman"/>
          <w:b/>
          <w:sz w:val="36"/>
          <w:szCs w:val="36"/>
        </w:rPr>
      </w:pPr>
      <w:r w:rsidRPr="00747526">
        <w:rPr>
          <w:rFonts w:ascii="Times New Roman" w:hAnsi="Times New Roman"/>
          <w:b/>
          <w:sz w:val="36"/>
          <w:szCs w:val="36"/>
        </w:rPr>
        <w:t>МЕТОДИЧЕСКИЕ РЕКОМЕНДАЦИИ</w:t>
      </w:r>
    </w:p>
    <w:p w:rsidR="004056F6" w:rsidRPr="00747526" w:rsidRDefault="004056F6" w:rsidP="006830C2">
      <w:pPr>
        <w:spacing w:line="240" w:lineRule="auto"/>
        <w:jc w:val="center"/>
        <w:rPr>
          <w:rFonts w:ascii="Times New Roman" w:hAnsi="Times New Roman"/>
          <w:sz w:val="36"/>
          <w:szCs w:val="36"/>
        </w:rPr>
      </w:pPr>
      <w:r w:rsidRPr="00747526">
        <w:rPr>
          <w:rFonts w:ascii="Times New Roman" w:hAnsi="Times New Roman"/>
          <w:sz w:val="36"/>
          <w:szCs w:val="36"/>
        </w:rPr>
        <w:t>по организации учебного процесса</w:t>
      </w:r>
    </w:p>
    <w:p w:rsidR="004056F6" w:rsidRDefault="00E11552" w:rsidP="006830C2">
      <w:pPr>
        <w:spacing w:line="240" w:lineRule="auto"/>
        <w:jc w:val="center"/>
        <w:rPr>
          <w:rFonts w:ascii="Times New Roman" w:hAnsi="Times New Roman"/>
          <w:sz w:val="36"/>
          <w:szCs w:val="36"/>
        </w:rPr>
      </w:pPr>
      <w:r>
        <w:rPr>
          <w:rFonts w:ascii="Times New Roman" w:hAnsi="Times New Roman"/>
          <w:sz w:val="36"/>
          <w:szCs w:val="36"/>
        </w:rPr>
        <w:t xml:space="preserve">в </w:t>
      </w:r>
      <w:r w:rsidR="00123AC6">
        <w:rPr>
          <w:rFonts w:ascii="Times New Roman" w:hAnsi="Times New Roman"/>
          <w:sz w:val="36"/>
          <w:szCs w:val="36"/>
        </w:rPr>
        <w:t>ЗАО «СТК»</w:t>
      </w:r>
      <w:r w:rsidR="004056F6" w:rsidRPr="00747526">
        <w:rPr>
          <w:rFonts w:ascii="Times New Roman" w:hAnsi="Times New Roman"/>
          <w:sz w:val="36"/>
          <w:szCs w:val="36"/>
        </w:rPr>
        <w:t xml:space="preserve"> </w:t>
      </w:r>
    </w:p>
    <w:p w:rsidR="00870456" w:rsidRPr="00747526" w:rsidRDefault="00870456" w:rsidP="006830C2">
      <w:pPr>
        <w:pStyle w:val="2"/>
        <w:shd w:val="clear" w:color="auto" w:fill="auto"/>
        <w:spacing w:line="240" w:lineRule="auto"/>
        <w:ind w:firstLine="360"/>
        <w:jc w:val="both"/>
        <w:rPr>
          <w:rFonts w:ascii="Times New Roman" w:hAnsi="Times New Roman" w:cs="Times New Roman"/>
          <w:color w:val="000000"/>
          <w:sz w:val="36"/>
          <w:szCs w:val="36"/>
          <w:lang w:eastAsia="ru-RU" w:bidi="ru-RU"/>
        </w:rPr>
      </w:pPr>
    </w:p>
    <w:p w:rsid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123AC6" w:rsidRPr="00870456" w:rsidRDefault="00123AC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123AC6" w:rsidRDefault="00123AC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123AC6" w:rsidRDefault="00123AC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123AC6" w:rsidRDefault="00123AC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123AC6" w:rsidRDefault="00123AC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123AC6" w:rsidRDefault="00123AC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123AC6" w:rsidRPr="00870456" w:rsidRDefault="00123AC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Pr="00E5563F" w:rsidRDefault="00870456" w:rsidP="006830C2">
      <w:pPr>
        <w:pStyle w:val="ConsPlusNormal"/>
        <w:ind w:firstLine="540"/>
        <w:jc w:val="both"/>
        <w:rPr>
          <w:rFonts w:ascii="Times New Roman" w:hAnsi="Times New Roman" w:cs="Times New Roman"/>
        </w:rPr>
      </w:pPr>
      <w:r w:rsidRPr="00870456">
        <w:rPr>
          <w:rFonts w:ascii="Times New Roman" w:hAnsi="Times New Roman" w:cs="Times New Roman"/>
          <w:color w:val="000000"/>
          <w:lang w:bidi="ru-RU"/>
        </w:rPr>
        <w:lastRenderedPageBreak/>
        <w:t>М</w:t>
      </w:r>
      <w:r>
        <w:rPr>
          <w:rFonts w:ascii="Times New Roman" w:hAnsi="Times New Roman" w:cs="Times New Roman"/>
          <w:color w:val="000000"/>
          <w:lang w:bidi="ru-RU"/>
        </w:rPr>
        <w:t>ето</w:t>
      </w:r>
      <w:r w:rsidRPr="00870456">
        <w:rPr>
          <w:rFonts w:ascii="Times New Roman" w:hAnsi="Times New Roman" w:cs="Times New Roman"/>
          <w:color w:val="000000"/>
          <w:lang w:bidi="ru-RU"/>
        </w:rPr>
        <w:t>дическая разработка по организации учебного проце</w:t>
      </w:r>
      <w:r w:rsidR="00E11552">
        <w:rPr>
          <w:rFonts w:ascii="Times New Roman" w:hAnsi="Times New Roman" w:cs="Times New Roman"/>
          <w:color w:val="000000"/>
          <w:lang w:bidi="ru-RU"/>
        </w:rPr>
        <w:t>с</w:t>
      </w:r>
      <w:r w:rsidR="00E11552">
        <w:rPr>
          <w:rFonts w:ascii="Times New Roman" w:hAnsi="Times New Roman" w:cs="Times New Roman"/>
          <w:color w:val="000000"/>
          <w:lang w:bidi="ru-RU"/>
        </w:rPr>
        <w:softHyphen/>
        <w:t xml:space="preserve">са в </w:t>
      </w:r>
      <w:r w:rsidR="00123AC6">
        <w:rPr>
          <w:rFonts w:ascii="Times New Roman" w:hAnsi="Times New Roman" w:cs="Times New Roman"/>
          <w:color w:val="000000"/>
          <w:lang w:bidi="ru-RU"/>
        </w:rPr>
        <w:t>ЗАО «СТК»</w:t>
      </w:r>
      <w:r w:rsidRPr="00870456">
        <w:rPr>
          <w:rFonts w:ascii="Times New Roman" w:hAnsi="Times New Roman" w:cs="Times New Roman"/>
          <w:color w:val="000000"/>
          <w:lang w:bidi="ru-RU"/>
        </w:rPr>
        <w:t xml:space="preserve"> состав</w:t>
      </w:r>
      <w:r>
        <w:rPr>
          <w:rFonts w:ascii="Times New Roman" w:hAnsi="Times New Roman" w:cs="Times New Roman"/>
          <w:color w:val="000000"/>
          <w:lang w:bidi="ru-RU"/>
        </w:rPr>
        <w:t>лена</w:t>
      </w:r>
      <w:r w:rsidRPr="00870456">
        <w:rPr>
          <w:rFonts w:ascii="Times New Roman" w:hAnsi="Times New Roman" w:cs="Times New Roman"/>
          <w:color w:val="000000"/>
          <w:lang w:bidi="ru-RU"/>
        </w:rPr>
        <w:t xml:space="preserve"> на основе </w:t>
      </w:r>
      <w:r w:rsidRPr="00E5563F">
        <w:rPr>
          <w:rFonts w:ascii="Times New Roman" w:hAnsi="Times New Roman" w:cs="Times New Roman"/>
        </w:rPr>
        <w:t xml:space="preserve">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w:t>
      </w:r>
      <w:r>
        <w:rPr>
          <w:rFonts w:ascii="Times New Roman" w:hAnsi="Times New Roman" w:cs="Times New Roman"/>
        </w:rPr>
        <w:t>48, ст. 6165), приказа Министерства здравоохранения и социального развития Российской Федерации от 26 августа 2010г. № 761н (зарегистрирован в Минюсте РФ 6 октября 2010г. № 18638) на основании П</w:t>
      </w:r>
      <w:r w:rsidRPr="00E5563F">
        <w:rPr>
          <w:rFonts w:ascii="Times New Roman" w:hAnsi="Times New Roman" w:cs="Times New Roman"/>
        </w:rPr>
        <w:t>римерных программ профессионального обучения водител</w:t>
      </w:r>
      <w:r>
        <w:rPr>
          <w:rFonts w:ascii="Times New Roman" w:hAnsi="Times New Roman" w:cs="Times New Roman"/>
        </w:rPr>
        <w:t>ей т</w:t>
      </w:r>
      <w:r w:rsidR="00E11523">
        <w:rPr>
          <w:rFonts w:ascii="Times New Roman" w:hAnsi="Times New Roman" w:cs="Times New Roman"/>
        </w:rPr>
        <w:t>ранспортных средств</w:t>
      </w:r>
      <w:r w:rsidRPr="00E5563F">
        <w:rPr>
          <w:rFonts w:ascii="Times New Roman" w:hAnsi="Times New Roman" w:cs="Times New Roman"/>
        </w:rPr>
        <w:t xml:space="preserve">, </w:t>
      </w:r>
      <w:r>
        <w:rPr>
          <w:rFonts w:ascii="Times New Roman" w:hAnsi="Times New Roman" w:cs="Times New Roman"/>
        </w:rPr>
        <w:t>утвержденных приказом Министерства образования и науки Российской Федера</w:t>
      </w:r>
      <w:r w:rsidR="00E11523">
        <w:rPr>
          <w:rFonts w:ascii="Times New Roman" w:hAnsi="Times New Roman" w:cs="Times New Roman"/>
        </w:rPr>
        <w:t>ции от 26 декабря 2013г. № 1408, Положения об Автошколе В</w:t>
      </w:r>
      <w:r w:rsidR="00E11552">
        <w:rPr>
          <w:rFonts w:ascii="Times New Roman" w:hAnsi="Times New Roman" w:cs="Times New Roman"/>
        </w:rPr>
        <w:t>ираж (Отдел образования)</w:t>
      </w:r>
    </w:p>
    <w:p w:rsid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r w:rsidRPr="00870456">
        <w:rPr>
          <w:rFonts w:ascii="Times New Roman" w:hAnsi="Times New Roman" w:cs="Times New Roman"/>
          <w:color w:val="000000"/>
          <w:sz w:val="20"/>
          <w:szCs w:val="20"/>
          <w:lang w:eastAsia="ru-RU" w:bidi="ru-RU"/>
        </w:rPr>
        <w:t>Настоящая методическая разработка определяет основы ор</w:t>
      </w:r>
      <w:r w:rsidRPr="00870456">
        <w:rPr>
          <w:rFonts w:ascii="Times New Roman" w:hAnsi="Times New Roman" w:cs="Times New Roman"/>
          <w:color w:val="000000"/>
          <w:sz w:val="20"/>
          <w:szCs w:val="20"/>
          <w:lang w:eastAsia="ru-RU" w:bidi="ru-RU"/>
        </w:rPr>
        <w:softHyphen/>
        <w:t>ганизации учебного процесса по подготовке водителей транс</w:t>
      </w:r>
      <w:r w:rsidRPr="00870456">
        <w:rPr>
          <w:rFonts w:ascii="Times New Roman" w:hAnsi="Times New Roman" w:cs="Times New Roman"/>
          <w:color w:val="000000"/>
          <w:sz w:val="20"/>
          <w:szCs w:val="20"/>
          <w:lang w:eastAsia="ru-RU" w:bidi="ru-RU"/>
        </w:rPr>
        <w:softHyphen/>
        <w:t>портных средств</w:t>
      </w:r>
      <w:r w:rsidR="00E11523">
        <w:rPr>
          <w:rFonts w:ascii="Times New Roman" w:hAnsi="Times New Roman" w:cs="Times New Roman"/>
          <w:color w:val="000000"/>
          <w:sz w:val="20"/>
          <w:szCs w:val="20"/>
          <w:lang w:eastAsia="ru-RU" w:bidi="ru-RU"/>
        </w:rPr>
        <w:t xml:space="preserve"> и повышения квалификации педагогических работников в автошколе.</w:t>
      </w:r>
      <w:r w:rsidRPr="00870456">
        <w:rPr>
          <w:rFonts w:ascii="Times New Roman" w:hAnsi="Times New Roman" w:cs="Times New Roman"/>
          <w:color w:val="000000"/>
          <w:sz w:val="20"/>
          <w:szCs w:val="20"/>
          <w:lang w:eastAsia="ru-RU" w:bidi="ru-RU"/>
        </w:rPr>
        <w:t xml:space="preserve"> Непосредственным организатором и руководителем воспита</w:t>
      </w:r>
      <w:r w:rsidRPr="00870456">
        <w:rPr>
          <w:rFonts w:ascii="Times New Roman" w:hAnsi="Times New Roman" w:cs="Times New Roman"/>
          <w:color w:val="000000"/>
          <w:sz w:val="20"/>
          <w:szCs w:val="20"/>
          <w:lang w:eastAsia="ru-RU" w:bidi="ru-RU"/>
        </w:rPr>
        <w:softHyphen/>
        <w:t>тельной и учебной работы является директор</w:t>
      </w:r>
      <w:r w:rsidR="00E11552">
        <w:rPr>
          <w:rFonts w:ascii="Times New Roman" w:hAnsi="Times New Roman" w:cs="Times New Roman"/>
          <w:color w:val="000000"/>
          <w:sz w:val="20"/>
          <w:szCs w:val="20"/>
          <w:lang w:eastAsia="ru-RU" w:bidi="ru-RU"/>
        </w:rPr>
        <w:t xml:space="preserve"> </w:t>
      </w:r>
      <w:r w:rsidR="008B78A2">
        <w:rPr>
          <w:rFonts w:ascii="Times New Roman" w:hAnsi="Times New Roman" w:cs="Times New Roman"/>
          <w:color w:val="000000"/>
          <w:sz w:val="20"/>
          <w:szCs w:val="20"/>
          <w:lang w:eastAsia="ru-RU" w:bidi="ru-RU"/>
        </w:rPr>
        <w:t>ЗАО «СТК»</w:t>
      </w:r>
      <w:r w:rsidR="00E11552">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 xml:space="preserve"> под руководством которого осуществляется планирование, ведение и организация учебного процесса.</w:t>
      </w:r>
    </w:p>
    <w:p w:rsidR="00E11523" w:rsidRPr="00870456" w:rsidRDefault="00E11523" w:rsidP="006830C2">
      <w:pPr>
        <w:pStyle w:val="2"/>
        <w:shd w:val="clear" w:color="auto" w:fill="auto"/>
        <w:spacing w:line="240" w:lineRule="auto"/>
        <w:ind w:firstLine="360"/>
        <w:jc w:val="both"/>
        <w:rPr>
          <w:rFonts w:ascii="Times New Roman" w:hAnsi="Times New Roman" w:cs="Times New Roman"/>
          <w:sz w:val="20"/>
          <w:szCs w:val="20"/>
        </w:rPr>
      </w:pPr>
    </w:p>
    <w:p w:rsidR="00870456" w:rsidRDefault="00870456" w:rsidP="006830C2">
      <w:pPr>
        <w:pStyle w:val="2"/>
        <w:shd w:val="clear" w:color="auto" w:fill="auto"/>
        <w:spacing w:line="240" w:lineRule="auto"/>
        <w:ind w:firstLine="0"/>
        <w:jc w:val="center"/>
        <w:rPr>
          <w:rFonts w:ascii="Times New Roman" w:hAnsi="Times New Roman" w:cs="Times New Roman"/>
          <w:color w:val="000000"/>
          <w:sz w:val="20"/>
          <w:szCs w:val="20"/>
          <w:lang w:eastAsia="ru-RU" w:bidi="ru-RU"/>
        </w:rPr>
      </w:pPr>
      <w:r w:rsidRPr="00870456">
        <w:rPr>
          <w:rFonts w:ascii="Times New Roman" w:hAnsi="Times New Roman" w:cs="Times New Roman"/>
          <w:color w:val="000000"/>
          <w:sz w:val="20"/>
          <w:szCs w:val="20"/>
          <w:lang w:eastAsia="ru-RU" w:bidi="ru-RU"/>
        </w:rPr>
        <w:t>ПЛАНИРОВАНИЕ УЧЕБНОГО ПРОЦЕССА</w:t>
      </w:r>
    </w:p>
    <w:p w:rsidR="00E11523" w:rsidRPr="00870456" w:rsidRDefault="00E11523" w:rsidP="006830C2">
      <w:pPr>
        <w:pStyle w:val="2"/>
        <w:shd w:val="clear" w:color="auto" w:fill="auto"/>
        <w:spacing w:line="240" w:lineRule="auto"/>
        <w:ind w:firstLine="0"/>
        <w:jc w:val="center"/>
        <w:rPr>
          <w:rFonts w:ascii="Times New Roman" w:hAnsi="Times New Roman" w:cs="Times New Roman"/>
          <w:sz w:val="20"/>
          <w:szCs w:val="20"/>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Планирование учебного процесса осуществляется руковод</w:t>
      </w:r>
      <w:r w:rsidRPr="00870456">
        <w:rPr>
          <w:rFonts w:ascii="Times New Roman" w:hAnsi="Times New Roman" w:cs="Times New Roman"/>
          <w:color w:val="000000"/>
          <w:sz w:val="20"/>
          <w:szCs w:val="20"/>
          <w:lang w:eastAsia="ru-RU" w:bidi="ru-RU"/>
        </w:rPr>
        <w:softHyphen/>
        <w:t>ст</w:t>
      </w:r>
      <w:r w:rsidR="00E11552">
        <w:rPr>
          <w:rFonts w:ascii="Times New Roman" w:hAnsi="Times New Roman" w:cs="Times New Roman"/>
          <w:color w:val="000000"/>
          <w:sz w:val="20"/>
          <w:szCs w:val="20"/>
          <w:lang w:eastAsia="ru-RU" w:bidi="ru-RU"/>
        </w:rPr>
        <w:t xml:space="preserve">вом автошколы. </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Планирование учебного процесса должно обеспечить свое</w:t>
      </w:r>
      <w:r w:rsidRPr="00870456">
        <w:rPr>
          <w:rFonts w:ascii="Times New Roman" w:hAnsi="Times New Roman" w:cs="Times New Roman"/>
          <w:color w:val="000000"/>
          <w:sz w:val="20"/>
          <w:szCs w:val="20"/>
          <w:lang w:eastAsia="ru-RU" w:bidi="ru-RU"/>
        </w:rPr>
        <w:softHyphen/>
        <w:t>временное и качественное выполнение установленных заданий по подготовке водителей транспортных средств, полную отработку учебных программ, методическую последовательность в изучении предметов, тем и упражнений, наиболее целесообразное исполь</w:t>
      </w:r>
      <w:r w:rsidRPr="00870456">
        <w:rPr>
          <w:rFonts w:ascii="Times New Roman" w:hAnsi="Times New Roman" w:cs="Times New Roman"/>
          <w:color w:val="000000"/>
          <w:sz w:val="20"/>
          <w:szCs w:val="20"/>
          <w:lang w:eastAsia="ru-RU" w:bidi="ru-RU"/>
        </w:rPr>
        <w:softHyphen/>
        <w:t>зование учебно-материальной базы и учебного времени препода</w:t>
      </w:r>
      <w:r w:rsidRPr="00870456">
        <w:rPr>
          <w:rFonts w:ascii="Times New Roman" w:hAnsi="Times New Roman" w:cs="Times New Roman"/>
          <w:color w:val="000000"/>
          <w:sz w:val="20"/>
          <w:szCs w:val="20"/>
          <w:lang w:eastAsia="ru-RU" w:bidi="ru-RU"/>
        </w:rPr>
        <w:softHyphen/>
        <w:t>вателей и мастеров производственного обучения вождению.</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Перед на</w:t>
      </w:r>
      <w:r w:rsidR="00E11523">
        <w:rPr>
          <w:rFonts w:ascii="Times New Roman" w:hAnsi="Times New Roman" w:cs="Times New Roman"/>
          <w:color w:val="000000"/>
          <w:sz w:val="20"/>
          <w:szCs w:val="20"/>
          <w:lang w:eastAsia="ru-RU" w:bidi="ru-RU"/>
        </w:rPr>
        <w:t>чалом учебного года в автошколе</w:t>
      </w:r>
      <w:r w:rsidRPr="00870456">
        <w:rPr>
          <w:rFonts w:ascii="Times New Roman" w:hAnsi="Times New Roman" w:cs="Times New Roman"/>
          <w:color w:val="000000"/>
          <w:sz w:val="20"/>
          <w:szCs w:val="20"/>
          <w:lang w:eastAsia="ru-RU" w:bidi="ru-RU"/>
        </w:rPr>
        <w:t xml:space="preserve"> должна быть разработана следующая организационно-планирующая документация</w:t>
      </w:r>
      <w:r w:rsidR="00E11523">
        <w:rPr>
          <w:rFonts w:ascii="Times New Roman" w:hAnsi="Times New Roman" w:cs="Times New Roman"/>
          <w:color w:val="000000"/>
          <w:sz w:val="20"/>
          <w:szCs w:val="20"/>
          <w:lang w:eastAsia="ru-RU" w:bidi="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688"/>
        <w:gridCol w:w="1895"/>
        <w:gridCol w:w="1493"/>
        <w:gridCol w:w="1868"/>
      </w:tblGrid>
      <w:tr w:rsidR="00C22E11" w:rsidRPr="00F22EA5" w:rsidTr="00F22EA5">
        <w:tc>
          <w:tcPr>
            <w:tcW w:w="627" w:type="dxa"/>
          </w:tcPr>
          <w:p w:rsidR="00C22E11" w:rsidRPr="00F22EA5" w:rsidRDefault="00C22E11" w:rsidP="00F22EA5">
            <w:pPr>
              <w:spacing w:after="0" w:line="240" w:lineRule="auto"/>
              <w:jc w:val="center"/>
              <w:rPr>
                <w:rFonts w:ascii="Times New Roman" w:hAnsi="Times New Roman"/>
                <w:sz w:val="20"/>
                <w:szCs w:val="20"/>
              </w:rPr>
            </w:pPr>
            <w:r w:rsidRPr="00F22EA5">
              <w:rPr>
                <w:rFonts w:ascii="Times New Roman" w:hAnsi="Times New Roman"/>
                <w:sz w:val="20"/>
                <w:szCs w:val="20"/>
              </w:rPr>
              <w:t>№ п\п</w:t>
            </w:r>
          </w:p>
        </w:tc>
        <w:tc>
          <w:tcPr>
            <w:tcW w:w="3688" w:type="dxa"/>
          </w:tcPr>
          <w:p w:rsidR="00C22E11" w:rsidRPr="00F22EA5" w:rsidRDefault="00C22E11" w:rsidP="00F22EA5">
            <w:pPr>
              <w:spacing w:after="0" w:line="240" w:lineRule="auto"/>
              <w:jc w:val="center"/>
              <w:rPr>
                <w:rFonts w:ascii="Times New Roman" w:hAnsi="Times New Roman"/>
                <w:sz w:val="20"/>
                <w:szCs w:val="20"/>
              </w:rPr>
            </w:pPr>
            <w:r w:rsidRPr="00F22EA5">
              <w:rPr>
                <w:rFonts w:ascii="Times New Roman" w:hAnsi="Times New Roman"/>
                <w:sz w:val="20"/>
                <w:szCs w:val="20"/>
              </w:rPr>
              <w:t>Наименование документа</w:t>
            </w:r>
          </w:p>
        </w:tc>
        <w:tc>
          <w:tcPr>
            <w:tcW w:w="1895" w:type="dxa"/>
          </w:tcPr>
          <w:p w:rsidR="00C22E11" w:rsidRPr="00F22EA5" w:rsidRDefault="00C22E11" w:rsidP="00F22EA5">
            <w:pPr>
              <w:spacing w:after="0" w:line="240" w:lineRule="auto"/>
              <w:jc w:val="center"/>
              <w:rPr>
                <w:rFonts w:ascii="Times New Roman" w:hAnsi="Times New Roman"/>
                <w:sz w:val="20"/>
                <w:szCs w:val="20"/>
              </w:rPr>
            </w:pPr>
            <w:r w:rsidRPr="00F22EA5">
              <w:rPr>
                <w:rFonts w:ascii="Times New Roman" w:hAnsi="Times New Roman"/>
                <w:sz w:val="20"/>
                <w:szCs w:val="20"/>
              </w:rPr>
              <w:t>Место нахождение документа</w:t>
            </w:r>
          </w:p>
        </w:tc>
        <w:tc>
          <w:tcPr>
            <w:tcW w:w="1493" w:type="dxa"/>
          </w:tcPr>
          <w:p w:rsidR="00C22E11" w:rsidRPr="00F22EA5" w:rsidRDefault="00C22E11" w:rsidP="00F22EA5">
            <w:pPr>
              <w:spacing w:after="0" w:line="240" w:lineRule="auto"/>
              <w:jc w:val="center"/>
              <w:rPr>
                <w:rFonts w:ascii="Times New Roman" w:hAnsi="Times New Roman"/>
                <w:sz w:val="20"/>
                <w:szCs w:val="20"/>
              </w:rPr>
            </w:pPr>
            <w:r w:rsidRPr="00F22EA5">
              <w:rPr>
                <w:rFonts w:ascii="Times New Roman" w:hAnsi="Times New Roman"/>
                <w:sz w:val="20"/>
                <w:szCs w:val="20"/>
              </w:rPr>
              <w:t>Срок хранения</w:t>
            </w:r>
          </w:p>
        </w:tc>
        <w:tc>
          <w:tcPr>
            <w:tcW w:w="1868" w:type="dxa"/>
          </w:tcPr>
          <w:p w:rsidR="00C22E11" w:rsidRPr="00F22EA5" w:rsidRDefault="00C22E11" w:rsidP="00F22EA5">
            <w:pPr>
              <w:spacing w:after="0" w:line="240" w:lineRule="auto"/>
              <w:jc w:val="center"/>
              <w:rPr>
                <w:rFonts w:ascii="Times New Roman" w:hAnsi="Times New Roman"/>
                <w:sz w:val="20"/>
                <w:szCs w:val="20"/>
              </w:rPr>
            </w:pPr>
            <w:r w:rsidRPr="00F22EA5">
              <w:rPr>
                <w:rFonts w:ascii="Times New Roman" w:hAnsi="Times New Roman"/>
                <w:sz w:val="20"/>
                <w:szCs w:val="20"/>
              </w:rPr>
              <w:t>Примечание</w:t>
            </w:r>
          </w:p>
        </w:tc>
      </w:tr>
      <w:tr w:rsidR="00C22E11" w:rsidRPr="00F22EA5" w:rsidTr="00F22EA5">
        <w:tc>
          <w:tcPr>
            <w:tcW w:w="627"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1</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Копия лицензии с приложениями</w:t>
            </w:r>
          </w:p>
          <w:p w:rsidR="00C22E11" w:rsidRPr="00F22EA5" w:rsidRDefault="00C22E11" w:rsidP="00F22EA5">
            <w:pPr>
              <w:spacing w:after="0" w:line="240" w:lineRule="auto"/>
              <w:jc w:val="both"/>
              <w:rPr>
                <w:rFonts w:ascii="Times New Roman" w:hAnsi="Times New Roman"/>
                <w:sz w:val="20"/>
                <w:szCs w:val="20"/>
              </w:rPr>
            </w:pPr>
          </w:p>
          <w:p w:rsidR="00C22E11" w:rsidRPr="00F22EA5" w:rsidRDefault="00C22E11" w:rsidP="00F22EA5">
            <w:pPr>
              <w:spacing w:after="0" w:line="240" w:lineRule="auto"/>
              <w:jc w:val="both"/>
              <w:rPr>
                <w:rFonts w:ascii="Times New Roman" w:hAnsi="Times New Roman"/>
                <w:sz w:val="20"/>
                <w:szCs w:val="20"/>
              </w:rPr>
            </w:pPr>
          </w:p>
        </w:tc>
        <w:tc>
          <w:tcPr>
            <w:tcW w:w="1895" w:type="dxa"/>
          </w:tcPr>
          <w:p w:rsidR="00C22E11" w:rsidRPr="00F22EA5" w:rsidRDefault="00BC1487" w:rsidP="00F22EA5">
            <w:pPr>
              <w:spacing w:after="0" w:line="240" w:lineRule="auto"/>
              <w:jc w:val="both"/>
              <w:rPr>
                <w:rFonts w:ascii="Times New Roman" w:hAnsi="Times New Roman"/>
                <w:sz w:val="20"/>
                <w:szCs w:val="20"/>
              </w:rPr>
            </w:pPr>
            <w:r>
              <w:rPr>
                <w:rFonts w:ascii="Times New Roman" w:hAnsi="Times New Roman"/>
                <w:sz w:val="20"/>
                <w:szCs w:val="20"/>
              </w:rPr>
              <w:t>Информационный стенд</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BC1487" w:rsidRPr="00F22EA5" w:rsidTr="00F22EA5">
        <w:tc>
          <w:tcPr>
            <w:tcW w:w="627"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2</w:t>
            </w:r>
          </w:p>
        </w:tc>
        <w:tc>
          <w:tcPr>
            <w:tcW w:w="3688"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Положение о структурном подразделении</w:t>
            </w:r>
          </w:p>
          <w:p w:rsidR="00BC1487" w:rsidRPr="00F22EA5" w:rsidRDefault="00BC1487" w:rsidP="00F22EA5">
            <w:pPr>
              <w:spacing w:after="0" w:line="240" w:lineRule="auto"/>
              <w:jc w:val="both"/>
              <w:rPr>
                <w:rFonts w:ascii="Times New Roman" w:hAnsi="Times New Roman"/>
                <w:sz w:val="20"/>
                <w:szCs w:val="20"/>
              </w:rPr>
            </w:pPr>
          </w:p>
        </w:tc>
        <w:tc>
          <w:tcPr>
            <w:tcW w:w="1895" w:type="dxa"/>
          </w:tcPr>
          <w:p w:rsidR="00BC1487" w:rsidRDefault="00BC1487">
            <w:r w:rsidRPr="00C657C4">
              <w:rPr>
                <w:rFonts w:ascii="Times New Roman" w:hAnsi="Times New Roman"/>
                <w:sz w:val="20"/>
                <w:szCs w:val="20"/>
              </w:rPr>
              <w:t>Информационный стенд</w:t>
            </w:r>
          </w:p>
        </w:tc>
        <w:tc>
          <w:tcPr>
            <w:tcW w:w="1493"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BC1487" w:rsidRPr="00F22EA5" w:rsidRDefault="00BC1487" w:rsidP="00F22EA5">
            <w:pPr>
              <w:spacing w:after="0" w:line="240" w:lineRule="auto"/>
              <w:jc w:val="both"/>
              <w:rPr>
                <w:rFonts w:ascii="Times New Roman" w:hAnsi="Times New Roman"/>
                <w:sz w:val="20"/>
                <w:szCs w:val="20"/>
              </w:rPr>
            </w:pPr>
          </w:p>
        </w:tc>
      </w:tr>
      <w:tr w:rsidR="00BC1487" w:rsidRPr="00F22EA5" w:rsidTr="00F22EA5">
        <w:tc>
          <w:tcPr>
            <w:tcW w:w="627"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3</w:t>
            </w:r>
          </w:p>
        </w:tc>
        <w:tc>
          <w:tcPr>
            <w:tcW w:w="3688"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Постановление Правительства РФ об оказании платных образовательных услуг</w:t>
            </w:r>
          </w:p>
          <w:p w:rsidR="00BC1487" w:rsidRPr="00F22EA5" w:rsidRDefault="00BC1487" w:rsidP="00F22EA5">
            <w:pPr>
              <w:spacing w:after="0" w:line="240" w:lineRule="auto"/>
              <w:jc w:val="both"/>
              <w:rPr>
                <w:rFonts w:ascii="Times New Roman" w:hAnsi="Times New Roman"/>
                <w:sz w:val="20"/>
                <w:szCs w:val="20"/>
              </w:rPr>
            </w:pPr>
          </w:p>
        </w:tc>
        <w:tc>
          <w:tcPr>
            <w:tcW w:w="1895" w:type="dxa"/>
          </w:tcPr>
          <w:p w:rsidR="00BC1487" w:rsidRDefault="00BC1487">
            <w:r w:rsidRPr="00C657C4">
              <w:rPr>
                <w:rFonts w:ascii="Times New Roman" w:hAnsi="Times New Roman"/>
                <w:sz w:val="20"/>
                <w:szCs w:val="20"/>
              </w:rPr>
              <w:t>Информационный стенд</w:t>
            </w:r>
          </w:p>
        </w:tc>
        <w:tc>
          <w:tcPr>
            <w:tcW w:w="1493"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BC1487" w:rsidRPr="00F22EA5" w:rsidRDefault="00BC1487" w:rsidP="00F22EA5">
            <w:pPr>
              <w:spacing w:after="0" w:line="240" w:lineRule="auto"/>
              <w:jc w:val="both"/>
              <w:rPr>
                <w:rFonts w:ascii="Times New Roman" w:hAnsi="Times New Roman"/>
                <w:sz w:val="20"/>
                <w:szCs w:val="20"/>
              </w:rPr>
            </w:pPr>
          </w:p>
        </w:tc>
      </w:tr>
      <w:tr w:rsidR="00BC1487" w:rsidRPr="00F22EA5" w:rsidTr="00F22EA5">
        <w:tc>
          <w:tcPr>
            <w:tcW w:w="627"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4</w:t>
            </w:r>
          </w:p>
        </w:tc>
        <w:tc>
          <w:tcPr>
            <w:tcW w:w="3688"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Книга отзывов</w:t>
            </w:r>
          </w:p>
          <w:p w:rsidR="00BC1487" w:rsidRPr="00F22EA5" w:rsidRDefault="00BC1487" w:rsidP="00F22EA5">
            <w:pPr>
              <w:spacing w:after="0" w:line="240" w:lineRule="auto"/>
              <w:jc w:val="both"/>
              <w:rPr>
                <w:rFonts w:ascii="Times New Roman" w:hAnsi="Times New Roman"/>
                <w:sz w:val="20"/>
                <w:szCs w:val="20"/>
              </w:rPr>
            </w:pPr>
          </w:p>
          <w:p w:rsidR="00BC1487" w:rsidRPr="00F22EA5" w:rsidRDefault="00BC1487" w:rsidP="00F22EA5">
            <w:pPr>
              <w:spacing w:after="0" w:line="240" w:lineRule="auto"/>
              <w:jc w:val="both"/>
              <w:rPr>
                <w:rFonts w:ascii="Times New Roman" w:hAnsi="Times New Roman"/>
                <w:sz w:val="20"/>
                <w:szCs w:val="20"/>
              </w:rPr>
            </w:pPr>
          </w:p>
        </w:tc>
        <w:tc>
          <w:tcPr>
            <w:tcW w:w="1895" w:type="dxa"/>
          </w:tcPr>
          <w:p w:rsidR="00BC1487" w:rsidRDefault="00BC1487">
            <w:r w:rsidRPr="00C657C4">
              <w:rPr>
                <w:rFonts w:ascii="Times New Roman" w:hAnsi="Times New Roman"/>
                <w:sz w:val="20"/>
                <w:szCs w:val="20"/>
              </w:rPr>
              <w:t>Информационный стенд</w:t>
            </w:r>
          </w:p>
        </w:tc>
        <w:tc>
          <w:tcPr>
            <w:tcW w:w="1493" w:type="dxa"/>
          </w:tcPr>
          <w:p w:rsidR="00BC1487" w:rsidRPr="00F22EA5" w:rsidRDefault="00BC1487"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BC1487" w:rsidRPr="00F22EA5" w:rsidRDefault="00BC1487"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5</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Журнал учета результатов проверок</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6</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Примерная программа подготовки водителей</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№2</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7</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Журнал учета путевых листов</w:t>
            </w:r>
          </w:p>
        </w:tc>
        <w:tc>
          <w:tcPr>
            <w:tcW w:w="1895" w:type="dxa"/>
          </w:tcPr>
          <w:p w:rsidR="00C22E11" w:rsidRPr="00F22EA5" w:rsidRDefault="00C22E11" w:rsidP="00F22EA5">
            <w:pPr>
              <w:spacing w:after="0" w:line="240" w:lineRule="auto"/>
              <w:jc w:val="both"/>
              <w:rPr>
                <w:rFonts w:ascii="Times New Roman" w:hAnsi="Times New Roman"/>
                <w:sz w:val="20"/>
                <w:szCs w:val="20"/>
              </w:rPr>
            </w:pPr>
          </w:p>
        </w:tc>
        <w:tc>
          <w:tcPr>
            <w:tcW w:w="1493" w:type="dxa"/>
          </w:tcPr>
          <w:p w:rsidR="00C22E11" w:rsidRPr="00F22EA5" w:rsidRDefault="003E1041"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8</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Рабочие учебные планы</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№2</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9</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Рабочие учебные программы</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№2</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10</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Расписание занятий по каждой учебной группе</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№3</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11</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Календарный график на каждую учебную группу</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№3</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12</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Журнал учета посещаемости по каждой учебной группе</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№3</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13</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График назначения вождения по каждому мастеру производственного обучения</w:t>
            </w:r>
          </w:p>
          <w:p w:rsidR="00C22E11" w:rsidRPr="00F22EA5" w:rsidRDefault="00C22E11" w:rsidP="00F22EA5">
            <w:pPr>
              <w:spacing w:after="0" w:line="240" w:lineRule="auto"/>
              <w:jc w:val="both"/>
              <w:rPr>
                <w:rFonts w:ascii="Times New Roman" w:hAnsi="Times New Roman"/>
                <w:sz w:val="20"/>
                <w:szCs w:val="20"/>
              </w:rPr>
            </w:pP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№3</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14</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Учет вождения по каждому обучаемому и мастеру производственного обучения</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 xml:space="preserve">На электронном или бумажном носителе </w:t>
            </w:r>
            <w:r w:rsidRPr="00F22EA5">
              <w:rPr>
                <w:rFonts w:ascii="Times New Roman" w:hAnsi="Times New Roman"/>
                <w:sz w:val="20"/>
                <w:szCs w:val="20"/>
              </w:rPr>
              <w:lastRenderedPageBreak/>
              <w:t>(папка№4)</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lastRenderedPageBreak/>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lastRenderedPageBreak/>
              <w:t>15</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Индивидуальная карточка вождения (по каждому обучаемому)</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Папка№5</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10 лет</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16</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Ведомость работы автомобиля</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Бухгалтерия организации</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в подразделении не хранится</w:t>
            </w:r>
          </w:p>
        </w:tc>
        <w:tc>
          <w:tcPr>
            <w:tcW w:w="186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Представляется в бухгалтерию организации ежемесячно</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17</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Табель учета рабочего времени сотрудников подразделения</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Бухгалтерия организации</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в подразделении не хранится</w:t>
            </w:r>
          </w:p>
        </w:tc>
        <w:tc>
          <w:tcPr>
            <w:tcW w:w="186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Представляется в бухгалтерию организации ежемесячно</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18</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Регистрационные списки ГИБДД (2й экземпляр)</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№6 (по каждому году отдельно)</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Оригиналы регистрируются в бухгалтерии организации. Копии заверенных в ГБДД списков представляются в бухгалтерию организации</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19</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Договоры оказания платных образовательных услуг по каждому обучаемому</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Папка№7 (по каждому году отдельно)</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10 лет</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20</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Приказы на открытие групп</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№8 (по каждому году отдельно)</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10 лет</w:t>
            </w:r>
          </w:p>
        </w:tc>
        <w:tc>
          <w:tcPr>
            <w:tcW w:w="1868" w:type="dxa"/>
          </w:tcPr>
          <w:p w:rsidR="00C22E11" w:rsidRPr="00F22EA5" w:rsidRDefault="00C22E11" w:rsidP="008101C8">
            <w:pPr>
              <w:spacing w:after="0" w:line="240" w:lineRule="auto"/>
              <w:jc w:val="both"/>
              <w:rPr>
                <w:rFonts w:ascii="Times New Roman" w:hAnsi="Times New Roman"/>
                <w:sz w:val="20"/>
                <w:szCs w:val="20"/>
              </w:rPr>
            </w:pPr>
            <w:r w:rsidRPr="00F22EA5">
              <w:rPr>
                <w:rFonts w:ascii="Times New Roman" w:hAnsi="Times New Roman"/>
                <w:sz w:val="20"/>
                <w:szCs w:val="20"/>
              </w:rPr>
              <w:t>экземпляр хранится в подразделении</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21</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Приказы на закрытие групп</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№9 (по каждому году отдельно)</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10 лет</w:t>
            </w:r>
          </w:p>
        </w:tc>
        <w:tc>
          <w:tcPr>
            <w:tcW w:w="1868" w:type="dxa"/>
          </w:tcPr>
          <w:p w:rsidR="00C22E11" w:rsidRPr="00F22EA5" w:rsidRDefault="00C22E11" w:rsidP="008101C8">
            <w:pPr>
              <w:spacing w:after="0" w:line="240" w:lineRule="auto"/>
              <w:jc w:val="both"/>
              <w:rPr>
                <w:rFonts w:ascii="Times New Roman" w:hAnsi="Times New Roman"/>
                <w:sz w:val="20"/>
                <w:szCs w:val="20"/>
              </w:rPr>
            </w:pPr>
            <w:r w:rsidRPr="00F22EA5">
              <w:rPr>
                <w:rFonts w:ascii="Times New Roman" w:hAnsi="Times New Roman"/>
                <w:sz w:val="20"/>
                <w:szCs w:val="20"/>
              </w:rPr>
              <w:t>экземпляр хранится в подразделении</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22</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Экзаменационные протоколы с указанием номера свидетельства</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№10 (по каждому году отдельно)</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8101C8" w:rsidP="00F22EA5">
            <w:pPr>
              <w:spacing w:after="0" w:line="240" w:lineRule="auto"/>
              <w:jc w:val="both"/>
              <w:rPr>
                <w:rFonts w:ascii="Times New Roman" w:hAnsi="Times New Roman"/>
                <w:sz w:val="20"/>
                <w:szCs w:val="20"/>
              </w:rPr>
            </w:pPr>
            <w:r w:rsidRPr="00F22EA5">
              <w:rPr>
                <w:rFonts w:ascii="Times New Roman" w:hAnsi="Times New Roman"/>
                <w:sz w:val="20"/>
                <w:szCs w:val="20"/>
              </w:rPr>
              <w:t>Э</w:t>
            </w:r>
            <w:r w:rsidR="00C22E11" w:rsidRPr="00F22EA5">
              <w:rPr>
                <w:rFonts w:ascii="Times New Roman" w:hAnsi="Times New Roman"/>
                <w:sz w:val="20"/>
                <w:szCs w:val="20"/>
              </w:rPr>
              <w:t>кземпляр</w:t>
            </w:r>
            <w:r>
              <w:rPr>
                <w:rFonts w:ascii="Times New Roman" w:hAnsi="Times New Roman"/>
                <w:sz w:val="20"/>
                <w:szCs w:val="20"/>
              </w:rPr>
              <w:t xml:space="preserve"> хранится</w:t>
            </w:r>
            <w:r w:rsidR="00C22E11" w:rsidRPr="00F22EA5">
              <w:rPr>
                <w:rFonts w:ascii="Times New Roman" w:hAnsi="Times New Roman"/>
                <w:sz w:val="20"/>
                <w:szCs w:val="20"/>
              </w:rPr>
              <w:t xml:space="preserve"> в подразделении</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23</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Свидетельства о пр</w:t>
            </w:r>
            <w:r w:rsidR="008C2018" w:rsidRPr="00F22EA5">
              <w:rPr>
                <w:rFonts w:ascii="Times New Roman" w:hAnsi="Times New Roman"/>
                <w:sz w:val="20"/>
                <w:szCs w:val="20"/>
              </w:rPr>
              <w:t>о</w:t>
            </w:r>
            <w:r w:rsidRPr="00F22EA5">
              <w:rPr>
                <w:rFonts w:ascii="Times New Roman" w:hAnsi="Times New Roman"/>
                <w:sz w:val="20"/>
                <w:szCs w:val="20"/>
              </w:rPr>
              <w:t>фессии</w:t>
            </w:r>
          </w:p>
        </w:tc>
        <w:tc>
          <w:tcPr>
            <w:tcW w:w="1895" w:type="dxa"/>
          </w:tcPr>
          <w:p w:rsidR="00C22E11" w:rsidRPr="00F22EA5" w:rsidRDefault="00C22E11" w:rsidP="00F22EA5">
            <w:pPr>
              <w:spacing w:after="0" w:line="240" w:lineRule="auto"/>
              <w:jc w:val="both"/>
              <w:rPr>
                <w:rFonts w:ascii="Times New Roman" w:hAnsi="Times New Roman"/>
                <w:sz w:val="20"/>
                <w:szCs w:val="20"/>
              </w:rPr>
            </w:pPr>
          </w:p>
        </w:tc>
        <w:tc>
          <w:tcPr>
            <w:tcW w:w="1493" w:type="dxa"/>
          </w:tcPr>
          <w:p w:rsidR="00C22E11" w:rsidRPr="00F22EA5" w:rsidRDefault="00C22E11" w:rsidP="00F22EA5">
            <w:pPr>
              <w:spacing w:after="0" w:line="240" w:lineRule="auto"/>
              <w:jc w:val="both"/>
              <w:rPr>
                <w:rFonts w:ascii="Times New Roman" w:hAnsi="Times New Roman"/>
                <w:sz w:val="20"/>
                <w:szCs w:val="20"/>
              </w:rPr>
            </w:pPr>
          </w:p>
        </w:tc>
        <w:tc>
          <w:tcPr>
            <w:tcW w:w="1868" w:type="dxa"/>
          </w:tcPr>
          <w:p w:rsidR="00C22E11" w:rsidRPr="00F22EA5" w:rsidRDefault="00C22E11" w:rsidP="008101C8">
            <w:pPr>
              <w:spacing w:after="0" w:line="240" w:lineRule="auto"/>
              <w:jc w:val="both"/>
              <w:rPr>
                <w:rFonts w:ascii="Times New Roman" w:hAnsi="Times New Roman"/>
                <w:sz w:val="20"/>
                <w:szCs w:val="20"/>
              </w:rPr>
            </w:pPr>
            <w:r w:rsidRPr="00F22EA5">
              <w:rPr>
                <w:rFonts w:ascii="Times New Roman" w:hAnsi="Times New Roman"/>
                <w:sz w:val="20"/>
                <w:szCs w:val="20"/>
              </w:rPr>
              <w:t>Выдаются по регистрационным спискам пофамильно на каждого обучаемого в организации</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24</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Заявки на экзамены ГИБДД</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№11 (вторые экземпляры)</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Подаются ежемесячно в ГИБДД до 20 числа каждого месяца</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25</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Методические рекомендации  и материалы по проведению промежуточной и итоговой ат</w:t>
            </w:r>
            <w:r w:rsidR="006D4270">
              <w:rPr>
                <w:rFonts w:ascii="Times New Roman" w:hAnsi="Times New Roman"/>
                <w:sz w:val="20"/>
                <w:szCs w:val="20"/>
              </w:rPr>
              <w:t>т</w:t>
            </w:r>
            <w:r w:rsidRPr="00F22EA5">
              <w:rPr>
                <w:rFonts w:ascii="Times New Roman" w:hAnsi="Times New Roman"/>
                <w:sz w:val="20"/>
                <w:szCs w:val="20"/>
              </w:rPr>
              <w:t>естации</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№12</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26</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Методические рекомендации  по ведению учебного процесса</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№13</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27</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План совершенствования учебно-материальной базы на планируемый год</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№14</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C22E11" w:rsidRPr="00F22EA5" w:rsidRDefault="00C22E11" w:rsidP="008101C8">
            <w:pPr>
              <w:spacing w:after="0" w:line="240" w:lineRule="auto"/>
              <w:jc w:val="both"/>
              <w:rPr>
                <w:rFonts w:ascii="Times New Roman" w:hAnsi="Times New Roman"/>
                <w:sz w:val="20"/>
                <w:szCs w:val="20"/>
              </w:rPr>
            </w:pPr>
            <w:r w:rsidRPr="00F22EA5">
              <w:rPr>
                <w:rFonts w:ascii="Times New Roman" w:hAnsi="Times New Roman"/>
                <w:sz w:val="20"/>
                <w:szCs w:val="20"/>
              </w:rPr>
              <w:t xml:space="preserve">Представляются директору до 25 декабря текущего года </w:t>
            </w:r>
            <w:r w:rsidR="008101C8">
              <w:rPr>
                <w:rFonts w:ascii="Times New Roman" w:hAnsi="Times New Roman"/>
                <w:sz w:val="20"/>
                <w:szCs w:val="20"/>
              </w:rPr>
              <w:t>хранится в подразделении</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28</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План работы на месяц</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№14</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1 год</w:t>
            </w:r>
          </w:p>
        </w:tc>
        <w:tc>
          <w:tcPr>
            <w:tcW w:w="1868" w:type="dxa"/>
          </w:tcPr>
          <w:p w:rsidR="00C22E11" w:rsidRPr="00F22EA5" w:rsidRDefault="00C22E11" w:rsidP="008101C8">
            <w:pPr>
              <w:spacing w:after="0" w:line="240" w:lineRule="auto"/>
              <w:jc w:val="both"/>
              <w:rPr>
                <w:rFonts w:ascii="Times New Roman" w:hAnsi="Times New Roman"/>
                <w:sz w:val="20"/>
                <w:szCs w:val="20"/>
              </w:rPr>
            </w:pPr>
            <w:r w:rsidRPr="00F22EA5">
              <w:rPr>
                <w:rFonts w:ascii="Times New Roman" w:hAnsi="Times New Roman"/>
                <w:sz w:val="20"/>
                <w:szCs w:val="20"/>
              </w:rPr>
              <w:t xml:space="preserve">Представляются директору до 25 числа текущего месяца </w:t>
            </w:r>
            <w:r w:rsidR="008101C8">
              <w:rPr>
                <w:rFonts w:ascii="Times New Roman" w:hAnsi="Times New Roman"/>
                <w:sz w:val="20"/>
                <w:szCs w:val="20"/>
              </w:rPr>
              <w:t>хранится в подразделении</w:t>
            </w:r>
          </w:p>
        </w:tc>
      </w:tr>
      <w:tr w:rsidR="00C22E11" w:rsidRPr="00F22EA5" w:rsidTr="00F22EA5">
        <w:tc>
          <w:tcPr>
            <w:tcW w:w="627" w:type="dxa"/>
          </w:tcPr>
          <w:p w:rsidR="00C22E11"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29</w:t>
            </w:r>
          </w:p>
          <w:p w:rsidR="008101C8" w:rsidRDefault="008101C8" w:rsidP="00F22EA5">
            <w:pPr>
              <w:spacing w:after="0" w:line="240" w:lineRule="auto"/>
              <w:jc w:val="both"/>
              <w:rPr>
                <w:rFonts w:ascii="Times New Roman" w:hAnsi="Times New Roman"/>
                <w:sz w:val="20"/>
                <w:szCs w:val="20"/>
              </w:rPr>
            </w:pPr>
          </w:p>
          <w:p w:rsidR="008101C8" w:rsidRDefault="008101C8" w:rsidP="00F22EA5">
            <w:pPr>
              <w:spacing w:after="0" w:line="240" w:lineRule="auto"/>
              <w:jc w:val="both"/>
              <w:rPr>
                <w:rFonts w:ascii="Times New Roman" w:hAnsi="Times New Roman"/>
                <w:sz w:val="20"/>
                <w:szCs w:val="20"/>
              </w:rPr>
            </w:pPr>
          </w:p>
          <w:p w:rsidR="008101C8" w:rsidRPr="00F22EA5" w:rsidRDefault="008101C8" w:rsidP="00F22EA5">
            <w:pPr>
              <w:spacing w:after="0" w:line="240" w:lineRule="auto"/>
              <w:jc w:val="both"/>
              <w:rPr>
                <w:rFonts w:ascii="Times New Roman" w:hAnsi="Times New Roman"/>
                <w:sz w:val="20"/>
                <w:szCs w:val="20"/>
              </w:rPr>
            </w:pP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Отчет о количестве обученных по установленной форме</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№14</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1 год</w:t>
            </w:r>
          </w:p>
        </w:tc>
        <w:tc>
          <w:tcPr>
            <w:tcW w:w="1868" w:type="dxa"/>
          </w:tcPr>
          <w:p w:rsidR="00C22E11" w:rsidRPr="00F22EA5" w:rsidRDefault="00C22E11" w:rsidP="008101C8">
            <w:pPr>
              <w:spacing w:after="0" w:line="240" w:lineRule="auto"/>
              <w:jc w:val="both"/>
              <w:rPr>
                <w:rFonts w:ascii="Times New Roman" w:hAnsi="Times New Roman"/>
                <w:sz w:val="20"/>
                <w:szCs w:val="20"/>
              </w:rPr>
            </w:pPr>
            <w:r w:rsidRPr="00F22EA5">
              <w:rPr>
                <w:rFonts w:ascii="Times New Roman" w:hAnsi="Times New Roman"/>
                <w:sz w:val="20"/>
                <w:szCs w:val="20"/>
              </w:rPr>
              <w:t xml:space="preserve">Представляются директору поквартально хранится в </w:t>
            </w:r>
            <w:r w:rsidRPr="00F22EA5">
              <w:rPr>
                <w:rFonts w:ascii="Times New Roman" w:hAnsi="Times New Roman"/>
                <w:sz w:val="20"/>
                <w:szCs w:val="20"/>
              </w:rPr>
              <w:lastRenderedPageBreak/>
              <w:t>подразд</w:t>
            </w:r>
            <w:r w:rsidR="008101C8">
              <w:rPr>
                <w:rFonts w:ascii="Times New Roman" w:hAnsi="Times New Roman"/>
                <w:sz w:val="20"/>
                <w:szCs w:val="20"/>
              </w:rPr>
              <w:t>елении</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lastRenderedPageBreak/>
              <w:t>30</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Должностные инструкции по пожарной безопасности</w:t>
            </w:r>
          </w:p>
          <w:p w:rsidR="00C22E11" w:rsidRPr="00F22EA5" w:rsidRDefault="00C22E11" w:rsidP="00F22EA5">
            <w:pPr>
              <w:spacing w:after="0" w:line="240" w:lineRule="auto"/>
              <w:jc w:val="both"/>
              <w:rPr>
                <w:rFonts w:ascii="Times New Roman" w:hAnsi="Times New Roman"/>
                <w:sz w:val="20"/>
                <w:szCs w:val="20"/>
              </w:rPr>
            </w:pPr>
          </w:p>
          <w:p w:rsidR="00C22E11" w:rsidRPr="00F22EA5" w:rsidRDefault="00C22E11" w:rsidP="00F22EA5">
            <w:pPr>
              <w:spacing w:after="0" w:line="240" w:lineRule="auto"/>
              <w:jc w:val="both"/>
              <w:rPr>
                <w:rFonts w:ascii="Times New Roman" w:hAnsi="Times New Roman"/>
                <w:sz w:val="20"/>
                <w:szCs w:val="20"/>
              </w:rPr>
            </w:pP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№15</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Разрабатыв</w:t>
            </w:r>
            <w:r w:rsidR="008101C8">
              <w:rPr>
                <w:rFonts w:ascii="Times New Roman" w:hAnsi="Times New Roman"/>
                <w:sz w:val="20"/>
                <w:szCs w:val="20"/>
              </w:rPr>
              <w:t xml:space="preserve">аются и </w:t>
            </w:r>
            <w:r w:rsidRPr="00F22EA5">
              <w:rPr>
                <w:rFonts w:ascii="Times New Roman" w:hAnsi="Times New Roman"/>
                <w:sz w:val="20"/>
                <w:szCs w:val="20"/>
              </w:rPr>
              <w:t xml:space="preserve"> утверждаются</w:t>
            </w:r>
            <w:r w:rsidR="008101C8">
              <w:rPr>
                <w:rFonts w:ascii="Times New Roman" w:hAnsi="Times New Roman"/>
                <w:sz w:val="20"/>
                <w:szCs w:val="20"/>
              </w:rPr>
              <w:t xml:space="preserve"> </w:t>
            </w:r>
            <w:r w:rsidR="001A77D5" w:rsidRPr="00870456">
              <w:rPr>
                <w:rFonts w:ascii="Times New Roman" w:hAnsi="Times New Roman"/>
                <w:color w:val="000000"/>
                <w:sz w:val="20"/>
                <w:szCs w:val="20"/>
                <w:lang w:eastAsia="ru-RU" w:bidi="ru-RU"/>
              </w:rPr>
              <w:t>директор</w:t>
            </w:r>
            <w:r w:rsidR="001A77D5">
              <w:rPr>
                <w:rFonts w:ascii="Times New Roman" w:hAnsi="Times New Roman"/>
                <w:color w:val="000000"/>
                <w:sz w:val="20"/>
                <w:szCs w:val="20"/>
                <w:lang w:eastAsia="ru-RU" w:bidi="ru-RU"/>
              </w:rPr>
              <w:t>ом ЗАО «СТК»</w:t>
            </w:r>
          </w:p>
        </w:tc>
      </w:tr>
      <w:tr w:rsidR="00C22E11" w:rsidRPr="00F22EA5" w:rsidTr="00F22EA5">
        <w:tc>
          <w:tcPr>
            <w:tcW w:w="627" w:type="dxa"/>
          </w:tcPr>
          <w:p w:rsidR="00C22E11" w:rsidRPr="00F22EA5" w:rsidRDefault="00EB7436" w:rsidP="00F22EA5">
            <w:pPr>
              <w:spacing w:after="0" w:line="240" w:lineRule="auto"/>
              <w:jc w:val="both"/>
              <w:rPr>
                <w:rFonts w:ascii="Times New Roman" w:hAnsi="Times New Roman"/>
                <w:sz w:val="20"/>
                <w:szCs w:val="20"/>
              </w:rPr>
            </w:pPr>
            <w:r w:rsidRPr="00F22EA5">
              <w:rPr>
                <w:rFonts w:ascii="Times New Roman" w:hAnsi="Times New Roman"/>
                <w:sz w:val="20"/>
                <w:szCs w:val="20"/>
              </w:rPr>
              <w:t>31</w:t>
            </w:r>
          </w:p>
        </w:tc>
        <w:tc>
          <w:tcPr>
            <w:tcW w:w="3688"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Должностные инструкции по охране труда</w:t>
            </w:r>
          </w:p>
        </w:tc>
        <w:tc>
          <w:tcPr>
            <w:tcW w:w="1895"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№15</w:t>
            </w:r>
          </w:p>
        </w:tc>
        <w:tc>
          <w:tcPr>
            <w:tcW w:w="1493" w:type="dxa"/>
          </w:tcPr>
          <w:p w:rsidR="00C22E11" w:rsidRPr="00F22EA5" w:rsidRDefault="00C22E11"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C22E11" w:rsidRPr="00F22EA5" w:rsidRDefault="00C22E11" w:rsidP="008101C8">
            <w:pPr>
              <w:spacing w:after="0" w:line="240" w:lineRule="auto"/>
              <w:jc w:val="both"/>
              <w:rPr>
                <w:rFonts w:ascii="Times New Roman" w:hAnsi="Times New Roman"/>
                <w:sz w:val="20"/>
                <w:szCs w:val="20"/>
              </w:rPr>
            </w:pPr>
            <w:r w:rsidRPr="00F22EA5">
              <w:rPr>
                <w:rFonts w:ascii="Times New Roman" w:hAnsi="Times New Roman"/>
                <w:sz w:val="20"/>
                <w:szCs w:val="20"/>
              </w:rPr>
              <w:t>Разрабатываются и</w:t>
            </w:r>
            <w:r w:rsidR="008101C8">
              <w:rPr>
                <w:rFonts w:ascii="Times New Roman" w:hAnsi="Times New Roman"/>
                <w:sz w:val="20"/>
                <w:szCs w:val="20"/>
              </w:rPr>
              <w:t xml:space="preserve"> </w:t>
            </w:r>
            <w:r w:rsidRPr="00F22EA5">
              <w:rPr>
                <w:rFonts w:ascii="Times New Roman" w:hAnsi="Times New Roman"/>
                <w:sz w:val="20"/>
                <w:szCs w:val="20"/>
              </w:rPr>
              <w:t xml:space="preserve">утверждаются </w:t>
            </w:r>
            <w:r w:rsidR="001A77D5" w:rsidRPr="00870456">
              <w:rPr>
                <w:rFonts w:ascii="Times New Roman" w:hAnsi="Times New Roman"/>
                <w:color w:val="000000"/>
                <w:sz w:val="20"/>
                <w:szCs w:val="20"/>
                <w:lang w:eastAsia="ru-RU" w:bidi="ru-RU"/>
              </w:rPr>
              <w:t>директор</w:t>
            </w:r>
            <w:r w:rsidR="001A77D5">
              <w:rPr>
                <w:rFonts w:ascii="Times New Roman" w:hAnsi="Times New Roman"/>
                <w:color w:val="000000"/>
                <w:sz w:val="20"/>
                <w:szCs w:val="20"/>
                <w:lang w:eastAsia="ru-RU" w:bidi="ru-RU"/>
              </w:rPr>
              <w:t>ом ЗАО «СТК»</w:t>
            </w:r>
          </w:p>
        </w:tc>
      </w:tr>
      <w:tr w:rsidR="00B64C3D" w:rsidRPr="00F22EA5" w:rsidTr="00F22EA5">
        <w:tc>
          <w:tcPr>
            <w:tcW w:w="627"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32</w:t>
            </w:r>
          </w:p>
        </w:tc>
        <w:tc>
          <w:tcPr>
            <w:tcW w:w="3688"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Должностные инструкции по безопасности дорожного движения</w:t>
            </w:r>
          </w:p>
        </w:tc>
        <w:tc>
          <w:tcPr>
            <w:tcW w:w="1895"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№15</w:t>
            </w:r>
          </w:p>
        </w:tc>
        <w:tc>
          <w:tcPr>
            <w:tcW w:w="1493"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B64C3D" w:rsidRPr="00F22EA5" w:rsidRDefault="00B64C3D" w:rsidP="001B7014">
            <w:pPr>
              <w:spacing w:after="0" w:line="240" w:lineRule="auto"/>
              <w:jc w:val="both"/>
              <w:rPr>
                <w:rFonts w:ascii="Times New Roman" w:hAnsi="Times New Roman"/>
                <w:sz w:val="20"/>
                <w:szCs w:val="20"/>
              </w:rPr>
            </w:pPr>
            <w:r w:rsidRPr="00F22EA5">
              <w:rPr>
                <w:rFonts w:ascii="Times New Roman" w:hAnsi="Times New Roman"/>
                <w:sz w:val="20"/>
                <w:szCs w:val="20"/>
              </w:rPr>
              <w:t>Разрабатываются и</w:t>
            </w:r>
            <w:r>
              <w:rPr>
                <w:rFonts w:ascii="Times New Roman" w:hAnsi="Times New Roman"/>
                <w:sz w:val="20"/>
                <w:szCs w:val="20"/>
              </w:rPr>
              <w:t xml:space="preserve"> </w:t>
            </w:r>
            <w:r w:rsidRPr="00F22EA5">
              <w:rPr>
                <w:rFonts w:ascii="Times New Roman" w:hAnsi="Times New Roman"/>
                <w:sz w:val="20"/>
                <w:szCs w:val="20"/>
              </w:rPr>
              <w:t xml:space="preserve">утверждаются </w:t>
            </w:r>
            <w:r w:rsidR="001A77D5" w:rsidRPr="00870456">
              <w:rPr>
                <w:rFonts w:ascii="Times New Roman" w:hAnsi="Times New Roman"/>
                <w:color w:val="000000"/>
                <w:sz w:val="20"/>
                <w:szCs w:val="20"/>
                <w:lang w:eastAsia="ru-RU" w:bidi="ru-RU"/>
              </w:rPr>
              <w:t>директор</w:t>
            </w:r>
            <w:r w:rsidR="001A77D5">
              <w:rPr>
                <w:rFonts w:ascii="Times New Roman" w:hAnsi="Times New Roman"/>
                <w:color w:val="000000"/>
                <w:sz w:val="20"/>
                <w:szCs w:val="20"/>
                <w:lang w:eastAsia="ru-RU" w:bidi="ru-RU"/>
              </w:rPr>
              <w:t>ом ЗАО «СТК»</w:t>
            </w:r>
          </w:p>
        </w:tc>
      </w:tr>
      <w:tr w:rsidR="00B64C3D" w:rsidRPr="00F22EA5" w:rsidTr="00F22EA5">
        <w:tc>
          <w:tcPr>
            <w:tcW w:w="627"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33</w:t>
            </w:r>
          </w:p>
        </w:tc>
        <w:tc>
          <w:tcPr>
            <w:tcW w:w="3688"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Инструкции по занимаемой должности</w:t>
            </w:r>
          </w:p>
        </w:tc>
        <w:tc>
          <w:tcPr>
            <w:tcW w:w="1895"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Папка №15</w:t>
            </w:r>
          </w:p>
        </w:tc>
        <w:tc>
          <w:tcPr>
            <w:tcW w:w="1493"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B64C3D" w:rsidRPr="00F22EA5" w:rsidRDefault="00B64C3D" w:rsidP="001B7014">
            <w:pPr>
              <w:spacing w:after="0" w:line="240" w:lineRule="auto"/>
              <w:jc w:val="both"/>
              <w:rPr>
                <w:rFonts w:ascii="Times New Roman" w:hAnsi="Times New Roman"/>
                <w:sz w:val="20"/>
                <w:szCs w:val="20"/>
              </w:rPr>
            </w:pPr>
            <w:r w:rsidRPr="00F22EA5">
              <w:rPr>
                <w:rFonts w:ascii="Times New Roman" w:hAnsi="Times New Roman"/>
                <w:sz w:val="20"/>
                <w:szCs w:val="20"/>
              </w:rPr>
              <w:t>Разрабатываются и</w:t>
            </w:r>
            <w:r>
              <w:rPr>
                <w:rFonts w:ascii="Times New Roman" w:hAnsi="Times New Roman"/>
                <w:sz w:val="20"/>
                <w:szCs w:val="20"/>
              </w:rPr>
              <w:t xml:space="preserve"> </w:t>
            </w:r>
            <w:r w:rsidRPr="00F22EA5">
              <w:rPr>
                <w:rFonts w:ascii="Times New Roman" w:hAnsi="Times New Roman"/>
                <w:sz w:val="20"/>
                <w:szCs w:val="20"/>
              </w:rPr>
              <w:t xml:space="preserve">утверждаются </w:t>
            </w:r>
            <w:r w:rsidR="001A77D5" w:rsidRPr="00870456">
              <w:rPr>
                <w:rFonts w:ascii="Times New Roman" w:hAnsi="Times New Roman"/>
                <w:color w:val="000000"/>
                <w:sz w:val="20"/>
                <w:szCs w:val="20"/>
                <w:lang w:eastAsia="ru-RU" w:bidi="ru-RU"/>
              </w:rPr>
              <w:t>директор</w:t>
            </w:r>
            <w:r w:rsidR="001A77D5">
              <w:rPr>
                <w:rFonts w:ascii="Times New Roman" w:hAnsi="Times New Roman"/>
                <w:color w:val="000000"/>
                <w:sz w:val="20"/>
                <w:szCs w:val="20"/>
                <w:lang w:eastAsia="ru-RU" w:bidi="ru-RU"/>
              </w:rPr>
              <w:t>ом ЗАО «СТК»</w:t>
            </w:r>
          </w:p>
        </w:tc>
      </w:tr>
      <w:tr w:rsidR="00B64C3D" w:rsidRPr="00F22EA5" w:rsidTr="00F22EA5">
        <w:tc>
          <w:tcPr>
            <w:tcW w:w="627"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34</w:t>
            </w:r>
          </w:p>
        </w:tc>
        <w:tc>
          <w:tcPr>
            <w:tcW w:w="3688"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Учебная документация в соответствии с программами подготовки водителей</w:t>
            </w:r>
          </w:p>
        </w:tc>
        <w:tc>
          <w:tcPr>
            <w:tcW w:w="1895" w:type="dxa"/>
          </w:tcPr>
          <w:p w:rsidR="00B64C3D" w:rsidRPr="00F22EA5" w:rsidRDefault="00B64C3D" w:rsidP="00F22EA5">
            <w:pPr>
              <w:spacing w:after="0" w:line="240" w:lineRule="auto"/>
              <w:jc w:val="both"/>
              <w:rPr>
                <w:rFonts w:ascii="Times New Roman" w:hAnsi="Times New Roman"/>
                <w:sz w:val="20"/>
                <w:szCs w:val="20"/>
              </w:rPr>
            </w:pPr>
          </w:p>
        </w:tc>
        <w:tc>
          <w:tcPr>
            <w:tcW w:w="1493"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3 года</w:t>
            </w:r>
          </w:p>
        </w:tc>
        <w:tc>
          <w:tcPr>
            <w:tcW w:w="1868" w:type="dxa"/>
          </w:tcPr>
          <w:p w:rsidR="00B64C3D" w:rsidRPr="00F22EA5" w:rsidRDefault="00B64C3D" w:rsidP="00F22EA5">
            <w:pPr>
              <w:spacing w:after="0" w:line="240" w:lineRule="auto"/>
              <w:jc w:val="both"/>
              <w:rPr>
                <w:rFonts w:ascii="Times New Roman" w:hAnsi="Times New Roman"/>
                <w:sz w:val="20"/>
                <w:szCs w:val="20"/>
              </w:rPr>
            </w:pPr>
          </w:p>
        </w:tc>
      </w:tr>
      <w:tr w:rsidR="00B64C3D" w:rsidRPr="00F22EA5" w:rsidTr="00F22EA5">
        <w:tc>
          <w:tcPr>
            <w:tcW w:w="627"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35</w:t>
            </w:r>
          </w:p>
        </w:tc>
        <w:tc>
          <w:tcPr>
            <w:tcW w:w="3688"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Документация по ТО транспортных средств</w:t>
            </w:r>
          </w:p>
        </w:tc>
        <w:tc>
          <w:tcPr>
            <w:tcW w:w="1895" w:type="dxa"/>
          </w:tcPr>
          <w:p w:rsidR="00B64C3D" w:rsidRPr="00F22EA5" w:rsidRDefault="00B64C3D" w:rsidP="00F22EA5">
            <w:pPr>
              <w:spacing w:after="0" w:line="240" w:lineRule="auto"/>
              <w:jc w:val="both"/>
              <w:rPr>
                <w:rFonts w:ascii="Times New Roman" w:hAnsi="Times New Roman"/>
                <w:sz w:val="20"/>
                <w:szCs w:val="20"/>
              </w:rPr>
            </w:pPr>
          </w:p>
        </w:tc>
        <w:tc>
          <w:tcPr>
            <w:tcW w:w="1493"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до списания ТС</w:t>
            </w:r>
          </w:p>
        </w:tc>
        <w:tc>
          <w:tcPr>
            <w:tcW w:w="1868" w:type="dxa"/>
          </w:tcPr>
          <w:p w:rsidR="00B64C3D" w:rsidRPr="00F22EA5" w:rsidRDefault="00B64C3D" w:rsidP="00F22EA5">
            <w:pPr>
              <w:spacing w:after="0" w:line="240" w:lineRule="auto"/>
              <w:jc w:val="both"/>
              <w:rPr>
                <w:rFonts w:ascii="Times New Roman" w:hAnsi="Times New Roman"/>
                <w:sz w:val="20"/>
                <w:szCs w:val="20"/>
              </w:rPr>
            </w:pPr>
          </w:p>
        </w:tc>
      </w:tr>
      <w:tr w:rsidR="00B64C3D" w:rsidRPr="00F22EA5" w:rsidTr="00F22EA5">
        <w:tc>
          <w:tcPr>
            <w:tcW w:w="627"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36</w:t>
            </w:r>
          </w:p>
        </w:tc>
        <w:tc>
          <w:tcPr>
            <w:tcW w:w="3688"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Учебные маршруты</w:t>
            </w:r>
          </w:p>
        </w:tc>
        <w:tc>
          <w:tcPr>
            <w:tcW w:w="1895" w:type="dxa"/>
          </w:tcPr>
          <w:p w:rsidR="00B64C3D" w:rsidRPr="00F22EA5" w:rsidRDefault="00B64C3D" w:rsidP="00F22EA5">
            <w:pPr>
              <w:spacing w:after="0" w:line="240" w:lineRule="auto"/>
              <w:jc w:val="both"/>
              <w:rPr>
                <w:rFonts w:ascii="Times New Roman" w:hAnsi="Times New Roman"/>
                <w:sz w:val="20"/>
                <w:szCs w:val="20"/>
              </w:rPr>
            </w:pPr>
          </w:p>
        </w:tc>
        <w:tc>
          <w:tcPr>
            <w:tcW w:w="1493"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бессрочно</w:t>
            </w:r>
          </w:p>
        </w:tc>
        <w:tc>
          <w:tcPr>
            <w:tcW w:w="1868" w:type="dxa"/>
          </w:tcPr>
          <w:p w:rsidR="00B64C3D" w:rsidRPr="00F22EA5" w:rsidRDefault="00B64C3D" w:rsidP="00F22EA5">
            <w:pPr>
              <w:spacing w:after="0" w:line="240" w:lineRule="auto"/>
              <w:jc w:val="both"/>
              <w:rPr>
                <w:rFonts w:ascii="Times New Roman" w:hAnsi="Times New Roman"/>
                <w:sz w:val="20"/>
                <w:szCs w:val="20"/>
              </w:rPr>
            </w:pPr>
          </w:p>
        </w:tc>
      </w:tr>
      <w:tr w:rsidR="00B64C3D" w:rsidRPr="00F22EA5" w:rsidTr="00F22EA5">
        <w:tc>
          <w:tcPr>
            <w:tcW w:w="627"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37</w:t>
            </w:r>
          </w:p>
        </w:tc>
        <w:tc>
          <w:tcPr>
            <w:tcW w:w="3688"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Журнал учета выдачи свидетельств</w:t>
            </w:r>
          </w:p>
        </w:tc>
        <w:tc>
          <w:tcPr>
            <w:tcW w:w="1895" w:type="dxa"/>
          </w:tcPr>
          <w:p w:rsidR="00B64C3D" w:rsidRPr="00F22EA5" w:rsidRDefault="00B64C3D" w:rsidP="00F22EA5">
            <w:pPr>
              <w:spacing w:after="0" w:line="240" w:lineRule="auto"/>
              <w:jc w:val="both"/>
              <w:rPr>
                <w:rFonts w:ascii="Times New Roman" w:hAnsi="Times New Roman"/>
                <w:sz w:val="20"/>
                <w:szCs w:val="20"/>
              </w:rPr>
            </w:pPr>
          </w:p>
        </w:tc>
        <w:tc>
          <w:tcPr>
            <w:tcW w:w="1493"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10 лет</w:t>
            </w:r>
          </w:p>
        </w:tc>
        <w:tc>
          <w:tcPr>
            <w:tcW w:w="1868" w:type="dxa"/>
          </w:tcPr>
          <w:p w:rsidR="00B64C3D" w:rsidRPr="00F22EA5" w:rsidRDefault="00B64C3D" w:rsidP="00F22EA5">
            <w:pPr>
              <w:spacing w:after="0" w:line="240" w:lineRule="auto"/>
              <w:jc w:val="both"/>
              <w:rPr>
                <w:rFonts w:ascii="Times New Roman" w:hAnsi="Times New Roman"/>
                <w:sz w:val="20"/>
                <w:szCs w:val="20"/>
              </w:rPr>
            </w:pPr>
          </w:p>
        </w:tc>
      </w:tr>
      <w:tr w:rsidR="00B64C3D" w:rsidRPr="00F22EA5" w:rsidTr="00F22EA5">
        <w:tc>
          <w:tcPr>
            <w:tcW w:w="627"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38</w:t>
            </w:r>
          </w:p>
        </w:tc>
        <w:tc>
          <w:tcPr>
            <w:tcW w:w="3688"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color w:val="000000"/>
                <w:sz w:val="20"/>
                <w:szCs w:val="20"/>
                <w:lang w:eastAsia="ru-RU" w:bidi="ru-RU"/>
              </w:rPr>
              <w:t>Распоряжение директора автошколы об итогах учебной работы за прошедший год и задачах на новый учебный год</w:t>
            </w:r>
          </w:p>
        </w:tc>
        <w:tc>
          <w:tcPr>
            <w:tcW w:w="1895" w:type="dxa"/>
          </w:tcPr>
          <w:p w:rsidR="00B64C3D" w:rsidRPr="00F22EA5" w:rsidRDefault="00B64C3D" w:rsidP="00F22EA5">
            <w:pPr>
              <w:spacing w:after="0" w:line="240" w:lineRule="auto"/>
              <w:jc w:val="both"/>
              <w:rPr>
                <w:rFonts w:ascii="Times New Roman" w:hAnsi="Times New Roman"/>
                <w:sz w:val="20"/>
                <w:szCs w:val="20"/>
              </w:rPr>
            </w:pPr>
          </w:p>
        </w:tc>
        <w:tc>
          <w:tcPr>
            <w:tcW w:w="1493" w:type="dxa"/>
          </w:tcPr>
          <w:p w:rsidR="00B64C3D" w:rsidRPr="00F22EA5" w:rsidRDefault="00B64C3D" w:rsidP="00F22EA5">
            <w:pPr>
              <w:spacing w:after="0" w:line="240" w:lineRule="auto"/>
              <w:jc w:val="both"/>
              <w:rPr>
                <w:rFonts w:ascii="Times New Roman" w:hAnsi="Times New Roman"/>
                <w:sz w:val="20"/>
                <w:szCs w:val="20"/>
              </w:rPr>
            </w:pPr>
            <w:r w:rsidRPr="00F22EA5">
              <w:rPr>
                <w:rFonts w:ascii="Times New Roman" w:hAnsi="Times New Roman"/>
                <w:sz w:val="20"/>
                <w:szCs w:val="20"/>
              </w:rPr>
              <w:t>1 год</w:t>
            </w:r>
          </w:p>
        </w:tc>
        <w:tc>
          <w:tcPr>
            <w:tcW w:w="1868" w:type="dxa"/>
          </w:tcPr>
          <w:p w:rsidR="00B64C3D" w:rsidRPr="00F22EA5" w:rsidRDefault="00B64C3D" w:rsidP="00F22EA5">
            <w:pPr>
              <w:spacing w:after="0" w:line="240" w:lineRule="auto"/>
              <w:jc w:val="both"/>
              <w:rPr>
                <w:rFonts w:ascii="Times New Roman" w:hAnsi="Times New Roman"/>
                <w:sz w:val="20"/>
                <w:szCs w:val="20"/>
              </w:rPr>
            </w:pPr>
          </w:p>
        </w:tc>
      </w:tr>
    </w:tbl>
    <w:p w:rsidR="00E11523" w:rsidRPr="00870456" w:rsidRDefault="00E11523" w:rsidP="006830C2">
      <w:pPr>
        <w:pStyle w:val="2"/>
        <w:shd w:val="clear" w:color="auto" w:fill="auto"/>
        <w:spacing w:line="240" w:lineRule="auto"/>
        <w:ind w:left="360" w:firstLine="0"/>
        <w:jc w:val="both"/>
        <w:rPr>
          <w:rFonts w:ascii="Times New Roman" w:hAnsi="Times New Roman" w:cs="Times New Roman"/>
          <w:sz w:val="20"/>
          <w:szCs w:val="20"/>
        </w:rPr>
      </w:pPr>
    </w:p>
    <w:p w:rsidR="006830C2" w:rsidRDefault="00E11523" w:rsidP="006830C2">
      <w:pPr>
        <w:pStyle w:val="21"/>
        <w:shd w:val="clear" w:color="auto" w:fill="auto"/>
        <w:spacing w:line="240" w:lineRule="auto"/>
        <w:ind w:firstLine="284"/>
        <w:jc w:val="both"/>
        <w:rPr>
          <w:rFonts w:ascii="Times New Roman" w:hAnsi="Times New Roman" w:cs="Times New Roman"/>
          <w:i w:val="0"/>
          <w:color w:val="000000"/>
          <w:sz w:val="20"/>
          <w:szCs w:val="20"/>
          <w:lang w:eastAsia="ru-RU" w:bidi="ru-RU"/>
        </w:rPr>
      </w:pPr>
      <w:r w:rsidRPr="006830C2">
        <w:rPr>
          <w:rFonts w:ascii="Times New Roman" w:hAnsi="Times New Roman" w:cs="Times New Roman"/>
          <w:i w:val="0"/>
          <w:color w:val="000000"/>
          <w:sz w:val="20"/>
          <w:szCs w:val="20"/>
          <w:lang w:eastAsia="ru-RU" w:bidi="ru-RU"/>
        </w:rPr>
        <w:t>Распоряжение</w:t>
      </w:r>
      <w:r w:rsidR="00870456" w:rsidRPr="006830C2">
        <w:rPr>
          <w:rFonts w:ascii="Times New Roman" w:hAnsi="Times New Roman" w:cs="Times New Roman"/>
          <w:i w:val="0"/>
          <w:color w:val="000000"/>
          <w:sz w:val="20"/>
          <w:szCs w:val="20"/>
          <w:lang w:eastAsia="ru-RU" w:bidi="ru-RU"/>
        </w:rPr>
        <w:t xml:space="preserve"> директора автошколы об итогах учебной работы за прошедший год и задачах на новый учебный год</w:t>
      </w:r>
      <w:r w:rsidR="006830C2">
        <w:rPr>
          <w:rFonts w:ascii="Times New Roman" w:hAnsi="Times New Roman" w:cs="Times New Roman"/>
          <w:i w:val="0"/>
          <w:color w:val="000000"/>
          <w:sz w:val="20"/>
          <w:szCs w:val="20"/>
          <w:lang w:eastAsia="ru-RU" w:bidi="ru-RU"/>
        </w:rPr>
        <w:t>.</w:t>
      </w:r>
    </w:p>
    <w:p w:rsidR="00870456" w:rsidRPr="006830C2" w:rsidRDefault="006830C2" w:rsidP="006830C2">
      <w:pPr>
        <w:pStyle w:val="21"/>
        <w:shd w:val="clear" w:color="auto" w:fill="auto"/>
        <w:spacing w:line="240" w:lineRule="auto"/>
        <w:ind w:firstLine="284"/>
        <w:jc w:val="both"/>
        <w:rPr>
          <w:rFonts w:ascii="Times New Roman" w:hAnsi="Times New Roman" w:cs="Times New Roman"/>
          <w:i w:val="0"/>
          <w:sz w:val="20"/>
          <w:szCs w:val="20"/>
        </w:rPr>
      </w:pPr>
      <w:r>
        <w:rPr>
          <w:rFonts w:ascii="Times New Roman" w:hAnsi="Times New Roman" w:cs="Times New Roman"/>
          <w:i w:val="0"/>
          <w:color w:val="000000"/>
          <w:sz w:val="20"/>
          <w:szCs w:val="20"/>
          <w:lang w:eastAsia="ru-RU" w:bidi="ru-RU"/>
        </w:rPr>
        <w:t>П</w:t>
      </w:r>
      <w:r w:rsidR="00870456" w:rsidRPr="006830C2">
        <w:rPr>
          <w:rFonts w:ascii="Times New Roman" w:hAnsi="Times New Roman" w:cs="Times New Roman"/>
          <w:i w:val="0"/>
          <w:color w:val="000000"/>
          <w:sz w:val="20"/>
          <w:szCs w:val="20"/>
          <w:lang w:eastAsia="ru-RU" w:bidi="ru-RU"/>
        </w:rPr>
        <w:t>ред</w:t>
      </w:r>
      <w:r w:rsidR="006335AF">
        <w:rPr>
          <w:rFonts w:ascii="Times New Roman" w:hAnsi="Times New Roman" w:cs="Times New Roman"/>
          <w:i w:val="0"/>
          <w:color w:val="000000"/>
          <w:sz w:val="20"/>
          <w:szCs w:val="20"/>
          <w:lang w:eastAsia="ru-RU" w:bidi="ru-RU"/>
        </w:rPr>
        <w:t xml:space="preserve">ставляется на рассмотрение </w:t>
      </w:r>
      <w:r w:rsidR="008B78A2" w:rsidRPr="008B78A2">
        <w:rPr>
          <w:rFonts w:ascii="Times New Roman" w:hAnsi="Times New Roman" w:cs="Times New Roman"/>
          <w:i w:val="0"/>
          <w:color w:val="000000"/>
          <w:sz w:val="20"/>
          <w:szCs w:val="20"/>
          <w:lang w:eastAsia="ru-RU" w:bidi="ru-RU"/>
        </w:rPr>
        <w:t>директор</w:t>
      </w:r>
      <w:r w:rsidR="008B78A2">
        <w:rPr>
          <w:rFonts w:ascii="Times New Roman" w:hAnsi="Times New Roman" w:cs="Times New Roman"/>
          <w:i w:val="0"/>
          <w:color w:val="000000"/>
          <w:sz w:val="20"/>
          <w:szCs w:val="20"/>
          <w:lang w:eastAsia="ru-RU" w:bidi="ru-RU"/>
        </w:rPr>
        <w:t>у</w:t>
      </w:r>
      <w:r w:rsidR="008B78A2" w:rsidRPr="008B78A2">
        <w:rPr>
          <w:rFonts w:ascii="Times New Roman" w:hAnsi="Times New Roman" w:cs="Times New Roman"/>
          <w:i w:val="0"/>
          <w:color w:val="000000"/>
          <w:sz w:val="20"/>
          <w:szCs w:val="20"/>
          <w:lang w:eastAsia="ru-RU" w:bidi="ru-RU"/>
        </w:rPr>
        <w:t xml:space="preserve"> ЗАО «СТК»</w:t>
      </w:r>
      <w:r w:rsidR="006335AF" w:rsidRPr="008B78A2">
        <w:rPr>
          <w:rFonts w:ascii="Times New Roman" w:hAnsi="Times New Roman" w:cs="Times New Roman"/>
          <w:i w:val="0"/>
          <w:color w:val="000000"/>
          <w:sz w:val="20"/>
          <w:szCs w:val="20"/>
          <w:lang w:eastAsia="ru-RU" w:bidi="ru-RU"/>
        </w:rPr>
        <w:t>.</w:t>
      </w:r>
      <w:r w:rsidR="006335AF">
        <w:rPr>
          <w:rFonts w:ascii="Times New Roman" w:hAnsi="Times New Roman" w:cs="Times New Roman"/>
          <w:i w:val="0"/>
          <w:color w:val="000000"/>
          <w:sz w:val="20"/>
          <w:szCs w:val="20"/>
          <w:lang w:eastAsia="ru-RU" w:bidi="ru-RU"/>
        </w:rPr>
        <w:t xml:space="preserve"> </w:t>
      </w:r>
      <w:r>
        <w:rPr>
          <w:rFonts w:ascii="Times New Roman" w:hAnsi="Times New Roman" w:cs="Times New Roman"/>
          <w:color w:val="000000"/>
          <w:sz w:val="20"/>
          <w:szCs w:val="20"/>
          <w:lang w:eastAsia="ru-RU" w:bidi="ru-RU"/>
        </w:rPr>
        <w:t xml:space="preserve"> </w:t>
      </w:r>
      <w:r w:rsidR="00870456" w:rsidRPr="006830C2">
        <w:rPr>
          <w:rFonts w:ascii="Times New Roman" w:hAnsi="Times New Roman" w:cs="Times New Roman"/>
          <w:i w:val="0"/>
          <w:color w:val="000000"/>
          <w:sz w:val="20"/>
          <w:szCs w:val="20"/>
          <w:lang w:eastAsia="ru-RU" w:bidi="ru-RU"/>
        </w:rPr>
        <w:t>В ко</w:t>
      </w:r>
      <w:r w:rsidR="00E11523" w:rsidRPr="006830C2">
        <w:rPr>
          <w:rFonts w:ascii="Times New Roman" w:hAnsi="Times New Roman" w:cs="Times New Roman"/>
          <w:i w:val="0"/>
          <w:color w:val="000000"/>
          <w:sz w:val="20"/>
          <w:szCs w:val="20"/>
          <w:lang w:eastAsia="ru-RU" w:bidi="ru-RU"/>
        </w:rPr>
        <w:t>нстатирующей части распоряжения</w:t>
      </w:r>
      <w:r w:rsidR="00870456" w:rsidRPr="006830C2">
        <w:rPr>
          <w:rFonts w:ascii="Times New Roman" w:hAnsi="Times New Roman" w:cs="Times New Roman"/>
          <w:i w:val="0"/>
          <w:color w:val="000000"/>
          <w:sz w:val="20"/>
          <w:szCs w:val="20"/>
          <w:lang w:eastAsia="ru-RU" w:bidi="ru-RU"/>
        </w:rPr>
        <w:t xml:space="preserve"> подводятся итоги подготовки водителей по количественному составу и качеству подготовки; результаты сдачи выпускных экзаменов по каждой группе и автошколе в целом; процент </w:t>
      </w:r>
      <w:r w:rsidR="00E11523" w:rsidRPr="006830C2">
        <w:rPr>
          <w:rFonts w:ascii="Times New Roman" w:hAnsi="Times New Roman" w:cs="Times New Roman"/>
          <w:i w:val="0"/>
          <w:color w:val="000000"/>
          <w:sz w:val="20"/>
          <w:szCs w:val="20"/>
          <w:lang w:eastAsia="ru-RU" w:bidi="ru-RU"/>
        </w:rPr>
        <w:t>сдачи выпускных экзаме</w:t>
      </w:r>
      <w:r w:rsidR="00E11523" w:rsidRPr="006830C2">
        <w:rPr>
          <w:rFonts w:ascii="Times New Roman" w:hAnsi="Times New Roman" w:cs="Times New Roman"/>
          <w:i w:val="0"/>
          <w:color w:val="000000"/>
          <w:sz w:val="20"/>
          <w:szCs w:val="20"/>
          <w:lang w:eastAsia="ru-RU" w:bidi="ru-RU"/>
        </w:rPr>
        <w:softHyphen/>
        <w:t>нов в ГИБДД</w:t>
      </w:r>
      <w:r w:rsidR="00870456" w:rsidRPr="006830C2">
        <w:rPr>
          <w:rFonts w:ascii="Times New Roman" w:hAnsi="Times New Roman" w:cs="Times New Roman"/>
          <w:i w:val="0"/>
          <w:color w:val="000000"/>
          <w:sz w:val="20"/>
          <w:szCs w:val="20"/>
          <w:lang w:eastAsia="ru-RU" w:bidi="ru-RU"/>
        </w:rPr>
        <w:t xml:space="preserve"> с первого раза и средний балл по результатам внут</w:t>
      </w:r>
      <w:r w:rsidR="00870456" w:rsidRPr="006830C2">
        <w:rPr>
          <w:rFonts w:ascii="Times New Roman" w:hAnsi="Times New Roman" w:cs="Times New Roman"/>
          <w:i w:val="0"/>
          <w:color w:val="000000"/>
          <w:sz w:val="20"/>
          <w:szCs w:val="20"/>
          <w:lang w:eastAsia="ru-RU" w:bidi="ru-RU"/>
        </w:rPr>
        <w:softHyphen/>
        <w:t>реннего экзамена, положительные стороны и основные недостат</w:t>
      </w:r>
      <w:r w:rsidR="00870456" w:rsidRPr="006830C2">
        <w:rPr>
          <w:rFonts w:ascii="Times New Roman" w:hAnsi="Times New Roman" w:cs="Times New Roman"/>
          <w:i w:val="0"/>
          <w:color w:val="000000"/>
          <w:sz w:val="20"/>
          <w:szCs w:val="20"/>
          <w:lang w:eastAsia="ru-RU" w:bidi="ru-RU"/>
        </w:rPr>
        <w:softHyphen/>
        <w:t>ки в обучении; состояние методической работы, учебно-матери</w:t>
      </w:r>
      <w:r w:rsidR="00870456" w:rsidRPr="006830C2">
        <w:rPr>
          <w:rFonts w:ascii="Times New Roman" w:hAnsi="Times New Roman" w:cs="Times New Roman"/>
          <w:i w:val="0"/>
          <w:color w:val="000000"/>
          <w:sz w:val="20"/>
          <w:szCs w:val="20"/>
          <w:lang w:eastAsia="ru-RU" w:bidi="ru-RU"/>
        </w:rPr>
        <w:softHyphen/>
        <w:t>альной базы и т.д.</w:t>
      </w:r>
    </w:p>
    <w:p w:rsidR="00870456" w:rsidRPr="00870456" w:rsidRDefault="00870456" w:rsidP="006830C2">
      <w:pPr>
        <w:pStyle w:val="2"/>
        <w:shd w:val="clear" w:color="auto" w:fill="auto"/>
        <w:spacing w:line="240" w:lineRule="auto"/>
        <w:ind w:firstLine="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Календарный план</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Календарный план основных мероприятий автошколы разра</w:t>
      </w:r>
      <w:r w:rsidRPr="00870456">
        <w:rPr>
          <w:rFonts w:ascii="Times New Roman" w:hAnsi="Times New Roman" w:cs="Times New Roman"/>
          <w:color w:val="000000"/>
          <w:sz w:val="20"/>
          <w:szCs w:val="20"/>
          <w:lang w:eastAsia="ru-RU" w:bidi="ru-RU"/>
        </w:rPr>
        <w:softHyphen/>
        <w:t>батывается директором совместно со штатным составом школы. П</w:t>
      </w:r>
      <w:r w:rsidR="006830C2">
        <w:rPr>
          <w:rFonts w:ascii="Times New Roman" w:hAnsi="Times New Roman" w:cs="Times New Roman"/>
          <w:color w:val="000000"/>
          <w:sz w:val="20"/>
          <w:szCs w:val="20"/>
          <w:lang w:eastAsia="ru-RU" w:bidi="ru-RU"/>
        </w:rPr>
        <w:t xml:space="preserve">лан утверждается </w:t>
      </w:r>
      <w:r w:rsidR="008B78A2" w:rsidRPr="00870456">
        <w:rPr>
          <w:rFonts w:ascii="Times New Roman" w:hAnsi="Times New Roman" w:cs="Times New Roman"/>
          <w:color w:val="000000"/>
          <w:sz w:val="20"/>
          <w:szCs w:val="20"/>
          <w:lang w:eastAsia="ru-RU" w:bidi="ru-RU"/>
        </w:rPr>
        <w:t>директор</w:t>
      </w:r>
      <w:r w:rsidR="008B78A2">
        <w:rPr>
          <w:rFonts w:ascii="Times New Roman" w:hAnsi="Times New Roman" w:cs="Times New Roman"/>
          <w:color w:val="000000"/>
          <w:sz w:val="20"/>
          <w:szCs w:val="20"/>
          <w:lang w:eastAsia="ru-RU" w:bidi="ru-RU"/>
        </w:rPr>
        <w:t xml:space="preserve">ом ЗАО «СТК» </w:t>
      </w:r>
      <w:r w:rsidRPr="00870456">
        <w:rPr>
          <w:rFonts w:ascii="Times New Roman" w:hAnsi="Times New Roman" w:cs="Times New Roman"/>
          <w:color w:val="000000"/>
          <w:sz w:val="20"/>
          <w:szCs w:val="20"/>
          <w:lang w:eastAsia="ru-RU" w:bidi="ru-RU"/>
        </w:rPr>
        <w:t>и в нем пре</w:t>
      </w:r>
      <w:r w:rsidRPr="00870456">
        <w:rPr>
          <w:rFonts w:ascii="Times New Roman" w:hAnsi="Times New Roman" w:cs="Times New Roman"/>
          <w:color w:val="000000"/>
          <w:sz w:val="20"/>
          <w:szCs w:val="20"/>
          <w:lang w:eastAsia="ru-RU" w:bidi="ru-RU"/>
        </w:rPr>
        <w:softHyphen/>
        <w:t>дусматриваются основные мероприятия, проводимые автошколой:</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 xml:space="preserve"> собрания и совеща</w:t>
      </w:r>
      <w:r w:rsidR="006335AF">
        <w:rPr>
          <w:rFonts w:ascii="Times New Roman" w:hAnsi="Times New Roman" w:cs="Times New Roman"/>
          <w:color w:val="000000"/>
          <w:sz w:val="20"/>
          <w:szCs w:val="20"/>
          <w:lang w:eastAsia="ru-RU" w:bidi="ru-RU"/>
        </w:rPr>
        <w:t>ния со всем со</w:t>
      </w:r>
      <w:r w:rsidR="006335AF">
        <w:rPr>
          <w:rFonts w:ascii="Times New Roman" w:hAnsi="Times New Roman" w:cs="Times New Roman"/>
          <w:color w:val="000000"/>
          <w:sz w:val="20"/>
          <w:szCs w:val="20"/>
          <w:lang w:eastAsia="ru-RU" w:bidi="ru-RU"/>
        </w:rPr>
        <w:softHyphen/>
        <w:t>ставом автошколы;</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 xml:space="preserve"> смотр готовности автошколы и учебно-материальной ба</w:t>
      </w:r>
      <w:r w:rsidRPr="00870456">
        <w:rPr>
          <w:rFonts w:ascii="Times New Roman" w:hAnsi="Times New Roman" w:cs="Times New Roman"/>
          <w:color w:val="000000"/>
          <w:sz w:val="20"/>
          <w:szCs w:val="20"/>
          <w:lang w:eastAsia="ru-RU" w:bidi="ru-RU"/>
        </w:rPr>
        <w:softHyphen/>
        <w:t>зы к началу нового учебного года;</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 xml:space="preserve"> смотр т</w:t>
      </w:r>
      <w:r w:rsidR="006830C2">
        <w:rPr>
          <w:rFonts w:ascii="Times New Roman" w:hAnsi="Times New Roman" w:cs="Times New Roman"/>
          <w:color w:val="000000"/>
          <w:sz w:val="20"/>
          <w:szCs w:val="20"/>
          <w:lang w:eastAsia="ru-RU" w:bidi="ru-RU"/>
        </w:rPr>
        <w:t>ехники, технический осмотр</w:t>
      </w:r>
      <w:r w:rsidR="006335AF">
        <w:rPr>
          <w:rFonts w:ascii="Times New Roman" w:hAnsi="Times New Roman" w:cs="Times New Roman"/>
          <w:color w:val="000000"/>
          <w:sz w:val="20"/>
          <w:szCs w:val="20"/>
          <w:lang w:eastAsia="ru-RU" w:bidi="ru-RU"/>
        </w:rPr>
        <w:t>;</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Определяются также: сроки представления отчетов о выпол</w:t>
      </w:r>
      <w:r w:rsidRPr="00870456">
        <w:rPr>
          <w:rFonts w:ascii="Times New Roman" w:hAnsi="Times New Roman" w:cs="Times New Roman"/>
          <w:color w:val="000000"/>
          <w:sz w:val="20"/>
          <w:szCs w:val="20"/>
          <w:lang w:eastAsia="ru-RU" w:bidi="ru-RU"/>
        </w:rPr>
        <w:softHyphen/>
        <w:t>нении плана подготовки по кварталам, состоянии учебно-матери</w:t>
      </w:r>
      <w:r w:rsidRPr="00870456">
        <w:rPr>
          <w:rFonts w:ascii="Times New Roman" w:hAnsi="Times New Roman" w:cs="Times New Roman"/>
          <w:color w:val="000000"/>
          <w:sz w:val="20"/>
          <w:szCs w:val="20"/>
          <w:lang w:eastAsia="ru-RU" w:bidi="ru-RU"/>
        </w:rPr>
        <w:softHyphen/>
        <w:t>альной базы и сроки подготовки и выпуска обучаемых.</w:t>
      </w:r>
    </w:p>
    <w:p w:rsidR="00870456" w:rsidRPr="00870456" w:rsidRDefault="00870456" w:rsidP="006830C2">
      <w:pPr>
        <w:pStyle w:val="2"/>
        <w:shd w:val="clear" w:color="auto" w:fill="auto"/>
        <w:spacing w:line="240" w:lineRule="auto"/>
        <w:ind w:firstLine="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План подготовки водителей</w:t>
      </w:r>
      <w:r w:rsidR="006830C2">
        <w:rPr>
          <w:rFonts w:ascii="Times New Roman" w:hAnsi="Times New Roman" w:cs="Times New Roman"/>
          <w:color w:val="000000"/>
          <w:sz w:val="20"/>
          <w:szCs w:val="20"/>
          <w:lang w:eastAsia="ru-RU" w:bidi="ru-RU"/>
        </w:rPr>
        <w:t>.</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В со</w:t>
      </w:r>
      <w:r w:rsidR="006830C2">
        <w:rPr>
          <w:rFonts w:ascii="Times New Roman" w:hAnsi="Times New Roman" w:cs="Times New Roman"/>
          <w:color w:val="000000"/>
          <w:sz w:val="20"/>
          <w:szCs w:val="20"/>
          <w:lang w:eastAsia="ru-RU" w:bidi="ru-RU"/>
        </w:rPr>
        <w:t>ответствии с планом подготовки</w:t>
      </w:r>
      <w:r w:rsidRPr="00870456">
        <w:rPr>
          <w:rFonts w:ascii="Times New Roman" w:hAnsi="Times New Roman" w:cs="Times New Roman"/>
          <w:color w:val="000000"/>
          <w:sz w:val="20"/>
          <w:szCs w:val="20"/>
          <w:lang w:eastAsia="ru-RU" w:bidi="ru-RU"/>
        </w:rPr>
        <w:t>, дирек</w:t>
      </w:r>
      <w:r w:rsidRPr="00870456">
        <w:rPr>
          <w:rFonts w:ascii="Times New Roman" w:hAnsi="Times New Roman" w:cs="Times New Roman"/>
          <w:color w:val="000000"/>
          <w:sz w:val="20"/>
          <w:szCs w:val="20"/>
          <w:lang w:eastAsia="ru-RU" w:bidi="ru-RU"/>
        </w:rPr>
        <w:softHyphen/>
        <w:t>тор автошколы планирует подготовку в школе и курсовых точках.</w:t>
      </w:r>
    </w:p>
    <w:p w:rsidR="006830C2" w:rsidRDefault="00870456" w:rsidP="006830C2">
      <w:pPr>
        <w:pStyle w:val="2"/>
        <w:shd w:val="clear" w:color="auto" w:fill="auto"/>
        <w:spacing w:line="240" w:lineRule="auto"/>
        <w:ind w:firstLine="0"/>
        <w:jc w:val="both"/>
        <w:rPr>
          <w:rFonts w:ascii="Times New Roman" w:hAnsi="Times New Roman" w:cs="Times New Roman"/>
          <w:color w:val="000000"/>
          <w:sz w:val="20"/>
          <w:szCs w:val="20"/>
          <w:lang w:eastAsia="ru-RU" w:bidi="ru-RU"/>
        </w:rPr>
      </w:pPr>
      <w:r w:rsidRPr="00870456">
        <w:rPr>
          <w:rFonts w:ascii="Times New Roman" w:hAnsi="Times New Roman" w:cs="Times New Roman"/>
          <w:color w:val="000000"/>
          <w:sz w:val="20"/>
          <w:szCs w:val="20"/>
          <w:lang w:eastAsia="ru-RU" w:bidi="ru-RU"/>
        </w:rPr>
        <w:t>В плане предусматриваются места и сроки подготовки, специаль</w:t>
      </w:r>
      <w:r w:rsidRPr="00870456">
        <w:rPr>
          <w:rFonts w:ascii="Times New Roman" w:hAnsi="Times New Roman" w:cs="Times New Roman"/>
          <w:color w:val="000000"/>
          <w:sz w:val="20"/>
          <w:szCs w:val="20"/>
          <w:lang w:eastAsia="ru-RU" w:bidi="ru-RU"/>
        </w:rPr>
        <w:softHyphen/>
        <w:t>ности, планируемое количество обучаемых в каждой учебной груп</w:t>
      </w:r>
      <w:r w:rsidRPr="00870456">
        <w:rPr>
          <w:rFonts w:ascii="Times New Roman" w:hAnsi="Times New Roman" w:cs="Times New Roman"/>
          <w:color w:val="000000"/>
          <w:sz w:val="20"/>
          <w:szCs w:val="20"/>
          <w:lang w:eastAsia="ru-RU" w:bidi="ru-RU"/>
        </w:rPr>
        <w:softHyphen/>
        <w:t>пе и количество часов по теоретическим и практическим заняти</w:t>
      </w:r>
      <w:r w:rsidRPr="00870456">
        <w:rPr>
          <w:rFonts w:ascii="Times New Roman" w:hAnsi="Times New Roman" w:cs="Times New Roman"/>
          <w:color w:val="000000"/>
          <w:sz w:val="20"/>
          <w:szCs w:val="20"/>
          <w:lang w:eastAsia="ru-RU" w:bidi="ru-RU"/>
        </w:rPr>
        <w:softHyphen/>
        <w:t>ям. План утверждает</w:t>
      </w:r>
      <w:r w:rsidR="00EC3374">
        <w:rPr>
          <w:rFonts w:ascii="Times New Roman" w:hAnsi="Times New Roman" w:cs="Times New Roman"/>
          <w:color w:val="000000"/>
          <w:sz w:val="20"/>
          <w:szCs w:val="20"/>
          <w:lang w:eastAsia="ru-RU" w:bidi="ru-RU"/>
        </w:rPr>
        <w:t xml:space="preserve">ся </w:t>
      </w:r>
      <w:r w:rsidR="008B78A2" w:rsidRPr="00870456">
        <w:rPr>
          <w:rFonts w:ascii="Times New Roman" w:hAnsi="Times New Roman" w:cs="Times New Roman"/>
          <w:color w:val="000000"/>
          <w:sz w:val="20"/>
          <w:szCs w:val="20"/>
          <w:lang w:eastAsia="ru-RU" w:bidi="ru-RU"/>
        </w:rPr>
        <w:t>директор</w:t>
      </w:r>
      <w:r w:rsidR="008B78A2">
        <w:rPr>
          <w:rFonts w:ascii="Times New Roman" w:hAnsi="Times New Roman" w:cs="Times New Roman"/>
          <w:color w:val="000000"/>
          <w:sz w:val="20"/>
          <w:szCs w:val="20"/>
          <w:lang w:eastAsia="ru-RU" w:bidi="ru-RU"/>
        </w:rPr>
        <w:t>ом ЗАО «СТК».</w:t>
      </w:r>
    </w:p>
    <w:p w:rsidR="00870456" w:rsidRPr="00870456" w:rsidRDefault="00870456" w:rsidP="006830C2">
      <w:pPr>
        <w:pStyle w:val="2"/>
        <w:shd w:val="clear" w:color="auto" w:fill="auto"/>
        <w:spacing w:line="240" w:lineRule="auto"/>
        <w:ind w:firstLine="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План методической работы</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План методической работы составляется и ут</w:t>
      </w:r>
      <w:r w:rsidRPr="00870456">
        <w:rPr>
          <w:rFonts w:ascii="Times New Roman" w:hAnsi="Times New Roman" w:cs="Times New Roman"/>
          <w:color w:val="000000"/>
          <w:sz w:val="20"/>
          <w:szCs w:val="20"/>
          <w:lang w:eastAsia="ru-RU" w:bidi="ru-RU"/>
        </w:rPr>
        <w:softHyphen/>
        <w:t>верждается директором автошколы.</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В плане предусматривается:</w:t>
      </w:r>
    </w:p>
    <w:p w:rsidR="00870456" w:rsidRPr="00EC3374" w:rsidRDefault="00870456" w:rsidP="00EC3374">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 xml:space="preserve"> основные формы методической работы, сроки их проведе</w:t>
      </w:r>
      <w:r w:rsidRPr="00870456">
        <w:rPr>
          <w:rFonts w:ascii="Times New Roman" w:hAnsi="Times New Roman" w:cs="Times New Roman"/>
          <w:color w:val="000000"/>
          <w:sz w:val="20"/>
          <w:szCs w:val="20"/>
          <w:lang w:eastAsia="ru-RU" w:bidi="ru-RU"/>
        </w:rPr>
        <w:softHyphen/>
        <w:t>ния, исполнители;</w:t>
      </w:r>
    </w:p>
    <w:p w:rsidR="00870456" w:rsidRPr="00870456" w:rsidRDefault="006830C2"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Pr>
          <w:rFonts w:ascii="Times New Roman" w:hAnsi="Times New Roman" w:cs="Times New Roman"/>
          <w:color w:val="000000"/>
          <w:sz w:val="20"/>
          <w:szCs w:val="20"/>
          <w:lang w:eastAsia="ru-RU" w:bidi="ru-RU"/>
        </w:rPr>
        <w:t xml:space="preserve"> мероприятия, проводимые с</w:t>
      </w:r>
      <w:r w:rsidR="00870456" w:rsidRPr="00870456">
        <w:rPr>
          <w:rFonts w:ascii="Times New Roman" w:hAnsi="Times New Roman" w:cs="Times New Roman"/>
          <w:color w:val="000000"/>
          <w:sz w:val="20"/>
          <w:szCs w:val="20"/>
          <w:lang w:eastAsia="ru-RU" w:bidi="ru-RU"/>
        </w:rPr>
        <w:t xml:space="preserve"> преподавательским составом (инструкторско-методические,</w:t>
      </w:r>
      <w:r>
        <w:rPr>
          <w:rFonts w:ascii="Times New Roman" w:hAnsi="Times New Roman" w:cs="Times New Roman"/>
          <w:color w:val="000000"/>
          <w:sz w:val="20"/>
          <w:szCs w:val="20"/>
          <w:lang w:eastAsia="ru-RU" w:bidi="ru-RU"/>
        </w:rPr>
        <w:t xml:space="preserve"> </w:t>
      </w:r>
      <w:r w:rsidR="00870456" w:rsidRPr="00870456">
        <w:rPr>
          <w:rFonts w:ascii="Times New Roman" w:hAnsi="Times New Roman" w:cs="Times New Roman"/>
          <w:color w:val="000000"/>
          <w:sz w:val="20"/>
          <w:szCs w:val="20"/>
          <w:lang w:eastAsia="ru-RU" w:bidi="ru-RU"/>
        </w:rPr>
        <w:t>занятия и методические инструк</w:t>
      </w:r>
      <w:r w:rsidR="00870456" w:rsidRPr="00870456">
        <w:rPr>
          <w:rFonts w:ascii="Times New Roman" w:hAnsi="Times New Roman" w:cs="Times New Roman"/>
          <w:color w:val="000000"/>
          <w:sz w:val="20"/>
          <w:szCs w:val="20"/>
          <w:lang w:eastAsia="ru-RU" w:bidi="ru-RU"/>
        </w:rPr>
        <w:softHyphen/>
        <w:t>тажи);</w:t>
      </w:r>
    </w:p>
    <w:p w:rsidR="00870456" w:rsidRPr="00870456" w:rsidRDefault="006830C2"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Pr>
          <w:rFonts w:ascii="Times New Roman" w:hAnsi="Times New Roman" w:cs="Times New Roman"/>
          <w:color w:val="000000"/>
          <w:sz w:val="20"/>
          <w:szCs w:val="20"/>
          <w:lang w:eastAsia="ru-RU" w:bidi="ru-RU"/>
        </w:rPr>
        <w:t xml:space="preserve"> индивидуаль</w:t>
      </w:r>
      <w:r w:rsidR="00870456" w:rsidRPr="00870456">
        <w:rPr>
          <w:rFonts w:ascii="Times New Roman" w:hAnsi="Times New Roman" w:cs="Times New Roman"/>
          <w:color w:val="000000"/>
          <w:sz w:val="20"/>
          <w:szCs w:val="20"/>
          <w:lang w:eastAsia="ru-RU" w:bidi="ru-RU"/>
        </w:rPr>
        <w:t>ные задания преподавательскому составу автошколы;</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 xml:space="preserve"> обобщение опыта работы лучших преподавателей и масте</w:t>
      </w:r>
      <w:r w:rsidRPr="00870456">
        <w:rPr>
          <w:rFonts w:ascii="Times New Roman" w:hAnsi="Times New Roman" w:cs="Times New Roman"/>
          <w:color w:val="000000"/>
          <w:sz w:val="20"/>
          <w:szCs w:val="20"/>
          <w:lang w:eastAsia="ru-RU" w:bidi="ru-RU"/>
        </w:rPr>
        <w:softHyphen/>
        <w:t>ров (открытые и показательные уроки);</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 xml:space="preserve"> мероприятия по повышению уровня методической работы преподавателей и мастеров производственного обучения вожде</w:t>
      </w:r>
      <w:r w:rsidRPr="00870456">
        <w:rPr>
          <w:rFonts w:ascii="Times New Roman" w:hAnsi="Times New Roman" w:cs="Times New Roman"/>
          <w:color w:val="000000"/>
          <w:sz w:val="20"/>
          <w:szCs w:val="20"/>
          <w:lang w:eastAsia="ru-RU" w:bidi="ru-RU"/>
        </w:rPr>
        <w:softHyphen/>
        <w:t>нию.</w:t>
      </w:r>
    </w:p>
    <w:p w:rsidR="00870456" w:rsidRPr="00870456" w:rsidRDefault="00870456" w:rsidP="006830C2">
      <w:pPr>
        <w:pStyle w:val="2"/>
        <w:shd w:val="clear" w:color="auto" w:fill="auto"/>
        <w:spacing w:line="240" w:lineRule="auto"/>
        <w:ind w:left="360" w:hanging="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План совершенствования учебно- материальной базы</w:t>
      </w:r>
      <w:r w:rsidR="006830C2">
        <w:rPr>
          <w:rFonts w:ascii="Times New Roman" w:hAnsi="Times New Roman" w:cs="Times New Roman"/>
          <w:color w:val="000000"/>
          <w:sz w:val="20"/>
          <w:szCs w:val="20"/>
          <w:lang w:eastAsia="ru-RU" w:bidi="ru-RU"/>
        </w:rPr>
        <w:t>.</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вопросы рационализаторской работы по изготовлению тех</w:t>
      </w:r>
      <w:r w:rsidRPr="00870456">
        <w:rPr>
          <w:rFonts w:ascii="Times New Roman" w:hAnsi="Times New Roman" w:cs="Times New Roman"/>
          <w:color w:val="000000"/>
          <w:sz w:val="20"/>
          <w:szCs w:val="20"/>
          <w:lang w:eastAsia="ru-RU" w:bidi="ru-RU"/>
        </w:rPr>
        <w:softHyphen/>
        <w:t>нических средств обучения.</w:t>
      </w:r>
    </w:p>
    <w:p w:rsidR="00870456" w:rsidRPr="00870456" w:rsidRDefault="00870456" w:rsidP="006830C2">
      <w:pPr>
        <w:pStyle w:val="2"/>
        <w:shd w:val="clear" w:color="auto" w:fill="auto"/>
        <w:spacing w:line="240" w:lineRule="auto"/>
        <w:ind w:left="360" w:hanging="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План-график прохождения программы подготовки учебными группами</w:t>
      </w:r>
      <w:r w:rsidR="004A0DE1">
        <w:rPr>
          <w:rFonts w:ascii="Times New Roman" w:hAnsi="Times New Roman" w:cs="Times New Roman"/>
          <w:color w:val="000000"/>
          <w:sz w:val="20"/>
          <w:szCs w:val="20"/>
          <w:lang w:eastAsia="ru-RU" w:bidi="ru-RU"/>
        </w:rPr>
        <w:t>.</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План-график подготовки учебными группами разрабатывает</w:t>
      </w:r>
      <w:r w:rsidRPr="00870456">
        <w:rPr>
          <w:rFonts w:ascii="Times New Roman" w:hAnsi="Times New Roman" w:cs="Times New Roman"/>
          <w:color w:val="000000"/>
          <w:sz w:val="20"/>
          <w:szCs w:val="20"/>
          <w:lang w:eastAsia="ru-RU" w:bidi="ru-RU"/>
        </w:rPr>
        <w:softHyphen/>
        <w:t xml:space="preserve">ся </w:t>
      </w:r>
      <w:r w:rsidR="00EC3374">
        <w:rPr>
          <w:rFonts w:ascii="Times New Roman" w:hAnsi="Times New Roman" w:cs="Times New Roman"/>
          <w:color w:val="000000"/>
          <w:sz w:val="20"/>
          <w:szCs w:val="20"/>
          <w:lang w:eastAsia="ru-RU" w:bidi="ru-RU"/>
        </w:rPr>
        <w:t>директором</w:t>
      </w:r>
      <w:r w:rsidRPr="00870456">
        <w:rPr>
          <w:rFonts w:ascii="Times New Roman" w:hAnsi="Times New Roman" w:cs="Times New Roman"/>
          <w:color w:val="000000"/>
          <w:sz w:val="20"/>
          <w:szCs w:val="20"/>
          <w:lang w:eastAsia="ru-RU" w:bidi="ru-RU"/>
        </w:rPr>
        <w:t xml:space="preserve"> автошколы на каждую учебную группу и утверждается </w:t>
      </w:r>
      <w:r w:rsidR="008B78A2" w:rsidRPr="00870456">
        <w:rPr>
          <w:rFonts w:ascii="Times New Roman" w:hAnsi="Times New Roman" w:cs="Times New Roman"/>
          <w:color w:val="000000"/>
          <w:sz w:val="20"/>
          <w:szCs w:val="20"/>
          <w:lang w:eastAsia="ru-RU" w:bidi="ru-RU"/>
        </w:rPr>
        <w:t>директор</w:t>
      </w:r>
      <w:r w:rsidR="008B78A2">
        <w:rPr>
          <w:rFonts w:ascii="Times New Roman" w:hAnsi="Times New Roman" w:cs="Times New Roman"/>
          <w:color w:val="000000"/>
          <w:sz w:val="20"/>
          <w:szCs w:val="20"/>
          <w:lang w:eastAsia="ru-RU" w:bidi="ru-RU"/>
        </w:rPr>
        <w:t>ом ЗАО «СТК»</w:t>
      </w:r>
      <w:r w:rsidRPr="00870456">
        <w:rPr>
          <w:rFonts w:ascii="Times New Roman" w:hAnsi="Times New Roman" w:cs="Times New Roman"/>
          <w:color w:val="000000"/>
          <w:sz w:val="20"/>
          <w:szCs w:val="20"/>
          <w:lang w:eastAsia="ru-RU" w:bidi="ru-RU"/>
        </w:rPr>
        <w:t xml:space="preserve">. </w:t>
      </w:r>
    </w:p>
    <w:p w:rsidR="00870456" w:rsidRPr="00870456" w:rsidRDefault="00870456" w:rsidP="006830C2">
      <w:pPr>
        <w:pStyle w:val="2"/>
        <w:shd w:val="clear" w:color="auto" w:fill="auto"/>
        <w:spacing w:line="240" w:lineRule="auto"/>
        <w:ind w:left="360" w:hanging="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lastRenderedPageBreak/>
        <w:t>Расписание занятий</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Расписание занятий на каждую учебную группу составляет</w:t>
      </w:r>
      <w:r w:rsidRPr="00870456">
        <w:rPr>
          <w:rFonts w:ascii="Times New Roman" w:hAnsi="Times New Roman" w:cs="Times New Roman"/>
          <w:color w:val="000000"/>
          <w:sz w:val="20"/>
          <w:szCs w:val="20"/>
          <w:lang w:eastAsia="ru-RU" w:bidi="ru-RU"/>
        </w:rPr>
        <w:softHyphen/>
        <w:t xml:space="preserve">ся </w:t>
      </w:r>
      <w:r w:rsidR="00EC3374">
        <w:rPr>
          <w:rFonts w:ascii="Times New Roman" w:hAnsi="Times New Roman" w:cs="Times New Roman"/>
          <w:color w:val="000000"/>
          <w:sz w:val="20"/>
          <w:szCs w:val="20"/>
          <w:lang w:eastAsia="ru-RU" w:bidi="ru-RU"/>
        </w:rPr>
        <w:t>директором</w:t>
      </w:r>
      <w:r w:rsidRPr="00870456">
        <w:rPr>
          <w:rFonts w:ascii="Times New Roman" w:hAnsi="Times New Roman" w:cs="Times New Roman"/>
          <w:color w:val="000000"/>
          <w:sz w:val="20"/>
          <w:szCs w:val="20"/>
          <w:lang w:eastAsia="ru-RU" w:bidi="ru-RU"/>
        </w:rPr>
        <w:t xml:space="preserve"> авто</w:t>
      </w:r>
      <w:r w:rsidRPr="00870456">
        <w:rPr>
          <w:rFonts w:ascii="Times New Roman" w:hAnsi="Times New Roman" w:cs="Times New Roman"/>
          <w:color w:val="000000"/>
          <w:sz w:val="20"/>
          <w:szCs w:val="20"/>
          <w:lang w:eastAsia="ru-RU" w:bidi="ru-RU"/>
        </w:rPr>
        <w:softHyphen/>
        <w:t>школы</w:t>
      </w:r>
      <w:r w:rsidR="00EC3374">
        <w:rPr>
          <w:rFonts w:ascii="Times New Roman" w:hAnsi="Times New Roman" w:cs="Times New Roman"/>
          <w:color w:val="000000"/>
          <w:sz w:val="20"/>
          <w:szCs w:val="20"/>
          <w:lang w:eastAsia="ru-RU" w:bidi="ru-RU"/>
        </w:rPr>
        <w:t xml:space="preserve"> и утверждается </w:t>
      </w:r>
      <w:r w:rsidR="00EC3374" w:rsidRPr="00EC3374">
        <w:rPr>
          <w:rFonts w:ascii="Times New Roman" w:hAnsi="Times New Roman" w:cs="Times New Roman"/>
          <w:color w:val="000000"/>
          <w:sz w:val="20"/>
          <w:szCs w:val="20"/>
          <w:lang w:eastAsia="ru-RU" w:bidi="ru-RU"/>
        </w:rPr>
        <w:t xml:space="preserve"> </w:t>
      </w:r>
      <w:r w:rsidR="008B78A2" w:rsidRPr="00870456">
        <w:rPr>
          <w:rFonts w:ascii="Times New Roman" w:hAnsi="Times New Roman" w:cs="Times New Roman"/>
          <w:color w:val="000000"/>
          <w:sz w:val="20"/>
          <w:szCs w:val="20"/>
          <w:lang w:eastAsia="ru-RU" w:bidi="ru-RU"/>
        </w:rPr>
        <w:t>директор</w:t>
      </w:r>
      <w:r w:rsidR="008B78A2">
        <w:rPr>
          <w:rFonts w:ascii="Times New Roman" w:hAnsi="Times New Roman" w:cs="Times New Roman"/>
          <w:color w:val="000000"/>
          <w:sz w:val="20"/>
          <w:szCs w:val="20"/>
          <w:lang w:eastAsia="ru-RU" w:bidi="ru-RU"/>
        </w:rPr>
        <w:t>ом ЗАО «СТК»</w:t>
      </w:r>
      <w:r w:rsidR="00EC3374">
        <w:rPr>
          <w:rFonts w:ascii="Times New Roman" w:hAnsi="Times New Roman" w:cs="Times New Roman"/>
          <w:color w:val="000000"/>
          <w:sz w:val="20"/>
          <w:szCs w:val="20"/>
          <w:lang w:eastAsia="ru-RU" w:bidi="ru-RU"/>
        </w:rPr>
        <w:t>.</w:t>
      </w:r>
      <w:r w:rsidR="00EC3374" w:rsidRPr="00870456">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 xml:space="preserve"> Расписание составляется на основании плана-графика прохождения программы. В расписании указываются дата и время занятий, предмет обучения, номера тем и занятий и их наимено</w:t>
      </w:r>
      <w:r w:rsidRPr="00870456">
        <w:rPr>
          <w:rFonts w:ascii="Times New Roman" w:hAnsi="Times New Roman" w:cs="Times New Roman"/>
          <w:color w:val="000000"/>
          <w:sz w:val="20"/>
          <w:szCs w:val="20"/>
          <w:lang w:eastAsia="ru-RU" w:bidi="ru-RU"/>
        </w:rPr>
        <w:softHyphen/>
        <w:t>вание. Наименование предметов, тем занятий, упражнений и их номера должны соответствовать программе</w:t>
      </w:r>
      <w:r w:rsidR="00F0454D">
        <w:rPr>
          <w:rFonts w:ascii="Times New Roman" w:hAnsi="Times New Roman" w:cs="Times New Roman"/>
          <w:color w:val="000000"/>
          <w:sz w:val="20"/>
          <w:szCs w:val="20"/>
          <w:lang w:eastAsia="ru-RU" w:bidi="ru-RU"/>
        </w:rPr>
        <w:t>.</w:t>
      </w:r>
      <w:r w:rsidRPr="00870456">
        <w:rPr>
          <w:rFonts w:ascii="Times New Roman" w:hAnsi="Times New Roman" w:cs="Times New Roman"/>
          <w:color w:val="000000"/>
          <w:sz w:val="20"/>
          <w:szCs w:val="20"/>
          <w:lang w:eastAsia="ru-RU" w:bidi="ru-RU"/>
        </w:rPr>
        <w:t xml:space="preserve"> </w:t>
      </w:r>
    </w:p>
    <w:p w:rsidR="00870456" w:rsidRPr="00870456" w:rsidRDefault="00870456" w:rsidP="006830C2">
      <w:pPr>
        <w:pStyle w:val="2"/>
        <w:shd w:val="clear" w:color="auto" w:fill="auto"/>
        <w:spacing w:line="240" w:lineRule="auto"/>
        <w:ind w:firstLine="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График учёта вождения машин</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 xml:space="preserve">График учёта вождения машин составляется </w:t>
      </w:r>
      <w:r w:rsidR="00EC3374">
        <w:rPr>
          <w:rFonts w:ascii="Times New Roman" w:hAnsi="Times New Roman" w:cs="Times New Roman"/>
          <w:color w:val="000000"/>
          <w:sz w:val="20"/>
          <w:szCs w:val="20"/>
          <w:lang w:eastAsia="ru-RU" w:bidi="ru-RU"/>
        </w:rPr>
        <w:t>директором</w:t>
      </w:r>
      <w:r w:rsidRPr="00870456">
        <w:rPr>
          <w:rFonts w:ascii="Times New Roman" w:hAnsi="Times New Roman" w:cs="Times New Roman"/>
          <w:color w:val="000000"/>
          <w:sz w:val="20"/>
          <w:szCs w:val="20"/>
          <w:lang w:eastAsia="ru-RU" w:bidi="ru-RU"/>
        </w:rPr>
        <w:t xml:space="preserve"> автошколы. Для ведения учёта отработанных упражне</w:t>
      </w:r>
      <w:r w:rsidRPr="00870456">
        <w:rPr>
          <w:rFonts w:ascii="Times New Roman" w:hAnsi="Times New Roman" w:cs="Times New Roman"/>
          <w:color w:val="000000"/>
          <w:sz w:val="20"/>
          <w:szCs w:val="20"/>
          <w:lang w:eastAsia="ru-RU" w:bidi="ru-RU"/>
        </w:rPr>
        <w:softHyphen/>
        <w:t>ний запись в график вносит мастер, производственного обучения на основании путевого листа и индивидуальной книжки учёта во</w:t>
      </w:r>
      <w:r w:rsidRPr="00870456">
        <w:rPr>
          <w:rFonts w:ascii="Times New Roman" w:hAnsi="Times New Roman" w:cs="Times New Roman"/>
          <w:color w:val="000000"/>
          <w:sz w:val="20"/>
          <w:szCs w:val="20"/>
          <w:lang w:eastAsia="ru-RU" w:bidi="ru-RU"/>
        </w:rPr>
        <w:softHyphen/>
        <w:t>ждения обучаемого.</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В график вписывается дата занятия, все упражнения, отра</w:t>
      </w:r>
      <w:r w:rsidRPr="00870456">
        <w:rPr>
          <w:rFonts w:ascii="Times New Roman" w:hAnsi="Times New Roman" w:cs="Times New Roman"/>
          <w:color w:val="000000"/>
          <w:sz w:val="20"/>
          <w:szCs w:val="20"/>
          <w:lang w:eastAsia="ru-RU" w:bidi="ru-RU"/>
        </w:rPr>
        <w:softHyphen/>
        <w:t>батываемые с обучаемыми, и количество часов.</w:t>
      </w:r>
    </w:p>
    <w:p w:rsidR="00870456" w:rsidRPr="00870456" w:rsidRDefault="00870456" w:rsidP="006830C2">
      <w:pPr>
        <w:pStyle w:val="2"/>
        <w:shd w:val="clear" w:color="auto" w:fill="auto"/>
        <w:spacing w:line="240" w:lineRule="auto"/>
        <w:ind w:firstLine="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График очередности обучения вождению</w:t>
      </w:r>
      <w:r w:rsidR="00F0454D">
        <w:rPr>
          <w:rFonts w:ascii="Times New Roman" w:hAnsi="Times New Roman" w:cs="Times New Roman"/>
          <w:color w:val="000000"/>
          <w:sz w:val="20"/>
          <w:szCs w:val="20"/>
          <w:lang w:eastAsia="ru-RU" w:bidi="ru-RU"/>
        </w:rPr>
        <w:t>.</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График очередности обучения вождению составляется и под</w:t>
      </w:r>
      <w:r w:rsidRPr="00870456">
        <w:rPr>
          <w:rFonts w:ascii="Times New Roman" w:hAnsi="Times New Roman" w:cs="Times New Roman"/>
          <w:color w:val="000000"/>
          <w:sz w:val="20"/>
          <w:szCs w:val="20"/>
          <w:lang w:eastAsia="ru-RU" w:bidi="ru-RU"/>
        </w:rPr>
        <w:softHyphen/>
        <w:t>писывается мастером производственного обучения вождению на очередную неделю. При составлении графика учитывается, что обучаемый, прибывший на вождение первым, обязан проводить контрольный осмотр машины перед выходом из парка, а обучае</w:t>
      </w:r>
      <w:r w:rsidRPr="00870456">
        <w:rPr>
          <w:rFonts w:ascii="Times New Roman" w:hAnsi="Times New Roman" w:cs="Times New Roman"/>
          <w:color w:val="000000"/>
          <w:sz w:val="20"/>
          <w:szCs w:val="20"/>
          <w:lang w:eastAsia="ru-RU" w:bidi="ru-RU"/>
        </w:rPr>
        <w:softHyphen/>
        <w:t>мый, занимающийся последним,</w:t>
      </w:r>
      <w:r w:rsidR="00F0454D">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производит ежедневное техничес</w:t>
      </w:r>
      <w:r w:rsidRPr="00870456">
        <w:rPr>
          <w:rFonts w:ascii="Times New Roman" w:hAnsi="Times New Roman" w:cs="Times New Roman"/>
          <w:color w:val="000000"/>
          <w:sz w:val="20"/>
          <w:szCs w:val="20"/>
          <w:lang w:eastAsia="ru-RU" w:bidi="ru-RU"/>
        </w:rPr>
        <w:softHyphen/>
        <w:t>кое обслуживание.</w:t>
      </w:r>
    </w:p>
    <w:p w:rsidR="00870456" w:rsidRPr="00870456" w:rsidRDefault="00870456" w:rsidP="006830C2">
      <w:pPr>
        <w:pStyle w:val="2"/>
        <w:shd w:val="clear" w:color="auto" w:fill="auto"/>
        <w:spacing w:line="240" w:lineRule="auto"/>
        <w:ind w:firstLine="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Схема учебных маршрутов вождения автомобилей</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Схема учебных маршрутов вождения автомобилей разрабаты</w:t>
      </w:r>
      <w:r w:rsidRPr="00870456">
        <w:rPr>
          <w:rFonts w:ascii="Times New Roman" w:hAnsi="Times New Roman" w:cs="Times New Roman"/>
          <w:color w:val="000000"/>
          <w:sz w:val="20"/>
          <w:szCs w:val="20"/>
          <w:lang w:eastAsia="ru-RU" w:bidi="ru-RU"/>
        </w:rPr>
        <w:softHyphen/>
        <w:t xml:space="preserve">вается на основании программы обучения, подписывается </w:t>
      </w:r>
      <w:r w:rsidR="008B78A2" w:rsidRPr="00870456">
        <w:rPr>
          <w:rFonts w:ascii="Times New Roman" w:hAnsi="Times New Roman" w:cs="Times New Roman"/>
          <w:color w:val="000000"/>
          <w:sz w:val="20"/>
          <w:szCs w:val="20"/>
          <w:lang w:eastAsia="ru-RU" w:bidi="ru-RU"/>
        </w:rPr>
        <w:t>директор</w:t>
      </w:r>
      <w:r w:rsidR="008B78A2">
        <w:rPr>
          <w:rFonts w:ascii="Times New Roman" w:hAnsi="Times New Roman" w:cs="Times New Roman"/>
          <w:color w:val="000000"/>
          <w:sz w:val="20"/>
          <w:szCs w:val="20"/>
          <w:lang w:eastAsia="ru-RU" w:bidi="ru-RU"/>
        </w:rPr>
        <w:t>ом ЗАО «СТК»</w:t>
      </w:r>
      <w:r w:rsidRPr="00870456">
        <w:rPr>
          <w:rFonts w:ascii="Times New Roman" w:hAnsi="Times New Roman" w:cs="Times New Roman"/>
          <w:color w:val="000000"/>
          <w:sz w:val="20"/>
          <w:szCs w:val="20"/>
          <w:lang w:eastAsia="ru-RU" w:bidi="ru-RU"/>
        </w:rPr>
        <w:t>. Схема составляется по маршрутам, где разрешена учебная езда и с учётом особенностей каждого упражнения.</w:t>
      </w:r>
    </w:p>
    <w:p w:rsidR="00870456" w:rsidRPr="00870456" w:rsidRDefault="001B37B5" w:rsidP="006830C2">
      <w:pPr>
        <w:pStyle w:val="2"/>
        <w:shd w:val="clear" w:color="auto" w:fill="auto"/>
        <w:spacing w:line="240" w:lineRule="auto"/>
        <w:ind w:firstLine="0"/>
        <w:jc w:val="both"/>
        <w:rPr>
          <w:rFonts w:ascii="Times New Roman" w:hAnsi="Times New Roman" w:cs="Times New Roman"/>
          <w:sz w:val="20"/>
          <w:szCs w:val="20"/>
        </w:rPr>
      </w:pPr>
      <w:r>
        <w:rPr>
          <w:rFonts w:ascii="Times New Roman" w:hAnsi="Times New Roman" w:cs="Times New Roman"/>
          <w:color w:val="000000"/>
          <w:sz w:val="20"/>
          <w:szCs w:val="20"/>
          <w:lang w:eastAsia="ru-RU" w:bidi="ru-RU"/>
        </w:rPr>
        <w:t>График</w:t>
      </w:r>
      <w:r w:rsidR="00870456" w:rsidRPr="00870456">
        <w:rPr>
          <w:rFonts w:ascii="Times New Roman" w:hAnsi="Times New Roman" w:cs="Times New Roman"/>
          <w:color w:val="000000"/>
          <w:sz w:val="20"/>
          <w:szCs w:val="20"/>
          <w:lang w:eastAsia="ru-RU" w:bidi="ru-RU"/>
        </w:rPr>
        <w:t xml:space="preserve"> на использование машины</w:t>
      </w:r>
    </w:p>
    <w:p w:rsidR="00870456" w:rsidRPr="00870456" w:rsidRDefault="001B37B5" w:rsidP="006830C2">
      <w:pPr>
        <w:pStyle w:val="2"/>
        <w:shd w:val="clear" w:color="auto" w:fill="auto"/>
        <w:spacing w:line="240" w:lineRule="auto"/>
        <w:ind w:firstLine="360"/>
        <w:jc w:val="both"/>
        <w:rPr>
          <w:rFonts w:ascii="Times New Roman" w:hAnsi="Times New Roman" w:cs="Times New Roman"/>
          <w:sz w:val="20"/>
          <w:szCs w:val="20"/>
        </w:rPr>
      </w:pPr>
      <w:r>
        <w:rPr>
          <w:rFonts w:ascii="Times New Roman" w:hAnsi="Times New Roman" w:cs="Times New Roman"/>
          <w:color w:val="000000"/>
          <w:sz w:val="20"/>
          <w:szCs w:val="20"/>
          <w:lang w:eastAsia="ru-RU" w:bidi="ru-RU"/>
        </w:rPr>
        <w:t>График</w:t>
      </w:r>
      <w:r w:rsidR="00870456" w:rsidRPr="00870456">
        <w:rPr>
          <w:rFonts w:ascii="Times New Roman" w:hAnsi="Times New Roman" w:cs="Times New Roman"/>
          <w:color w:val="000000"/>
          <w:sz w:val="20"/>
          <w:szCs w:val="20"/>
          <w:lang w:eastAsia="ru-RU" w:bidi="ru-RU"/>
        </w:rPr>
        <w:t xml:space="preserve"> на использование машины является документом,</w:t>
      </w:r>
      <w:r w:rsidR="00F0454D">
        <w:rPr>
          <w:rFonts w:ascii="Times New Roman" w:hAnsi="Times New Roman" w:cs="Times New Roman"/>
          <w:color w:val="000000"/>
          <w:sz w:val="20"/>
          <w:szCs w:val="20"/>
          <w:lang w:eastAsia="ru-RU" w:bidi="ru-RU"/>
        </w:rPr>
        <w:t xml:space="preserve"> </w:t>
      </w:r>
      <w:r w:rsidR="00870456" w:rsidRPr="00870456">
        <w:rPr>
          <w:rFonts w:ascii="Times New Roman" w:hAnsi="Times New Roman" w:cs="Times New Roman"/>
          <w:color w:val="000000"/>
          <w:sz w:val="20"/>
          <w:szCs w:val="20"/>
          <w:lang w:eastAsia="ru-RU" w:bidi="ru-RU"/>
        </w:rPr>
        <w:t>на ос</w:t>
      </w:r>
      <w:r w:rsidR="00870456" w:rsidRPr="00870456">
        <w:rPr>
          <w:rFonts w:ascii="Times New Roman" w:hAnsi="Times New Roman" w:cs="Times New Roman"/>
          <w:color w:val="000000"/>
          <w:sz w:val="20"/>
          <w:szCs w:val="20"/>
          <w:lang w:eastAsia="ru-RU" w:bidi="ru-RU"/>
        </w:rPr>
        <w:softHyphen/>
        <w:t>новании которого выписываются путевые листы и разрешается вы</w:t>
      </w:r>
      <w:r w:rsidR="00870456" w:rsidRPr="00870456">
        <w:rPr>
          <w:rFonts w:ascii="Times New Roman" w:hAnsi="Times New Roman" w:cs="Times New Roman"/>
          <w:color w:val="000000"/>
          <w:sz w:val="20"/>
          <w:szCs w:val="20"/>
          <w:lang w:eastAsia="ru-RU" w:bidi="ru-RU"/>
        </w:rPr>
        <w:softHyphen/>
        <w:t>езд машин из гаража. В него вносятся все машины, которые дол</w:t>
      </w:r>
      <w:r w:rsidR="00870456" w:rsidRPr="00870456">
        <w:rPr>
          <w:rFonts w:ascii="Times New Roman" w:hAnsi="Times New Roman" w:cs="Times New Roman"/>
          <w:color w:val="000000"/>
          <w:sz w:val="20"/>
          <w:szCs w:val="20"/>
          <w:lang w:eastAsia="ru-RU" w:bidi="ru-RU"/>
        </w:rPr>
        <w:softHyphen/>
        <w:t xml:space="preserve">жны быть использованы в планируемый день. </w:t>
      </w:r>
      <w:r>
        <w:rPr>
          <w:rFonts w:ascii="Times New Roman" w:hAnsi="Times New Roman" w:cs="Times New Roman"/>
          <w:color w:val="000000"/>
          <w:sz w:val="20"/>
          <w:szCs w:val="20"/>
          <w:lang w:eastAsia="ru-RU" w:bidi="ru-RU"/>
        </w:rPr>
        <w:t>График</w:t>
      </w:r>
      <w:r w:rsidR="00EC3374">
        <w:rPr>
          <w:rFonts w:ascii="Times New Roman" w:hAnsi="Times New Roman" w:cs="Times New Roman"/>
          <w:color w:val="000000"/>
          <w:sz w:val="20"/>
          <w:szCs w:val="20"/>
          <w:lang w:eastAsia="ru-RU" w:bidi="ru-RU"/>
        </w:rPr>
        <w:t xml:space="preserve"> подписывается механиком автошколы</w:t>
      </w:r>
      <w:r w:rsidR="00870456" w:rsidRPr="00870456">
        <w:rPr>
          <w:rFonts w:ascii="Times New Roman" w:hAnsi="Times New Roman" w:cs="Times New Roman"/>
          <w:color w:val="000000"/>
          <w:sz w:val="20"/>
          <w:szCs w:val="20"/>
          <w:lang w:eastAsia="ru-RU" w:bidi="ru-RU"/>
        </w:rPr>
        <w:t xml:space="preserve"> и утверждается </w:t>
      </w:r>
      <w:r w:rsidR="008B78A2" w:rsidRPr="00870456">
        <w:rPr>
          <w:rFonts w:ascii="Times New Roman" w:hAnsi="Times New Roman" w:cs="Times New Roman"/>
          <w:color w:val="000000"/>
          <w:sz w:val="20"/>
          <w:szCs w:val="20"/>
          <w:lang w:eastAsia="ru-RU" w:bidi="ru-RU"/>
        </w:rPr>
        <w:t>директор</w:t>
      </w:r>
      <w:r w:rsidR="008B78A2">
        <w:rPr>
          <w:rFonts w:ascii="Times New Roman" w:hAnsi="Times New Roman" w:cs="Times New Roman"/>
          <w:color w:val="000000"/>
          <w:sz w:val="20"/>
          <w:szCs w:val="20"/>
          <w:lang w:eastAsia="ru-RU" w:bidi="ru-RU"/>
        </w:rPr>
        <w:t>ом ЗАО «СТК»</w:t>
      </w:r>
      <w:r w:rsidR="00870456" w:rsidRPr="00870456">
        <w:rPr>
          <w:rFonts w:ascii="Times New Roman" w:hAnsi="Times New Roman" w:cs="Times New Roman"/>
          <w:color w:val="000000"/>
          <w:sz w:val="20"/>
          <w:szCs w:val="20"/>
          <w:lang w:eastAsia="ru-RU" w:bidi="ru-RU"/>
        </w:rPr>
        <w:t>.</w:t>
      </w:r>
      <w:r w:rsidR="00F0454D">
        <w:rPr>
          <w:rFonts w:ascii="Times New Roman" w:hAnsi="Times New Roman" w:cs="Times New Roman"/>
          <w:color w:val="000000"/>
          <w:sz w:val="20"/>
          <w:szCs w:val="20"/>
          <w:lang w:eastAsia="ru-RU" w:bidi="ru-RU"/>
        </w:rPr>
        <w:t xml:space="preserve"> Путевой лист</w:t>
      </w:r>
      <w:r w:rsidR="00870456" w:rsidRPr="00870456">
        <w:rPr>
          <w:rFonts w:ascii="Times New Roman" w:hAnsi="Times New Roman" w:cs="Times New Roman"/>
          <w:color w:val="000000"/>
          <w:sz w:val="20"/>
          <w:szCs w:val="20"/>
          <w:lang w:eastAsia="ru-RU" w:bidi="ru-RU"/>
        </w:rPr>
        <w:t xml:space="preserve"> на </w:t>
      </w:r>
      <w:r w:rsidR="00870456" w:rsidRPr="00F0454D">
        <w:rPr>
          <w:rStyle w:val="1"/>
          <w:rFonts w:ascii="Times New Roman" w:hAnsi="Times New Roman" w:cs="Times New Roman"/>
          <w:sz w:val="20"/>
          <w:szCs w:val="20"/>
          <w:u w:val="none"/>
        </w:rPr>
        <w:t xml:space="preserve">каждый </w:t>
      </w:r>
      <w:r w:rsidR="00F0454D" w:rsidRPr="00F0454D">
        <w:rPr>
          <w:rStyle w:val="ArialUnicodeMS5pt0pt"/>
          <w:rFonts w:ascii="Times New Roman" w:hAnsi="Times New Roman" w:cs="Times New Roman"/>
          <w:sz w:val="20"/>
          <w:szCs w:val="20"/>
          <w:u w:val="none"/>
        </w:rPr>
        <w:t>де</w:t>
      </w:r>
      <w:r w:rsidR="00870456" w:rsidRPr="00F0454D">
        <w:rPr>
          <w:rStyle w:val="ArialUnicodeMS5pt0pt"/>
          <w:rFonts w:ascii="Times New Roman" w:hAnsi="Times New Roman" w:cs="Times New Roman"/>
          <w:sz w:val="20"/>
          <w:szCs w:val="20"/>
          <w:u w:val="none"/>
        </w:rPr>
        <w:t>нь</w:t>
      </w:r>
      <w:r w:rsidR="00F0454D">
        <w:rPr>
          <w:rStyle w:val="45pt0pt"/>
          <w:rFonts w:ascii="Times New Roman" w:hAnsi="Times New Roman" w:cs="Times New Roman"/>
          <w:sz w:val="20"/>
          <w:szCs w:val="20"/>
          <w:u w:val="none"/>
        </w:rPr>
        <w:t xml:space="preserve"> </w:t>
      </w:r>
      <w:r w:rsidR="00F0454D" w:rsidRPr="00F0454D">
        <w:rPr>
          <w:rStyle w:val="45pt0pt"/>
          <w:rFonts w:ascii="Times New Roman" w:hAnsi="Times New Roman" w:cs="Times New Roman"/>
          <w:sz w:val="20"/>
          <w:szCs w:val="20"/>
          <w:u w:val="none"/>
        </w:rPr>
        <w:t>(д</w:t>
      </w:r>
      <w:r w:rsidR="00F0454D">
        <w:rPr>
          <w:rStyle w:val="45pt0pt"/>
          <w:rFonts w:ascii="Times New Roman" w:hAnsi="Times New Roman" w:cs="Times New Roman"/>
          <w:sz w:val="20"/>
          <w:szCs w:val="20"/>
          <w:u w:val="none"/>
        </w:rPr>
        <w:t>опускается выписывать путевой лист на служебный автотранспорт на срок не более 30 дней).</w:t>
      </w:r>
      <w:r w:rsidR="00F0454D" w:rsidRPr="00F0454D">
        <w:rPr>
          <w:rStyle w:val="45pt0pt"/>
          <w:rFonts w:ascii="Times New Roman" w:hAnsi="Times New Roman" w:cs="Times New Roman"/>
          <w:sz w:val="20"/>
          <w:szCs w:val="20"/>
          <w:u w:val="none"/>
        </w:rPr>
        <w:t xml:space="preserve"> В</w:t>
      </w:r>
      <w:r w:rsidR="00870456" w:rsidRPr="00870456">
        <w:rPr>
          <w:rFonts w:ascii="Times New Roman" w:hAnsi="Times New Roman" w:cs="Times New Roman"/>
          <w:color w:val="000000"/>
          <w:sz w:val="20"/>
          <w:szCs w:val="20"/>
          <w:lang w:bidi="en-US"/>
        </w:rPr>
        <w:t xml:space="preserve"> </w:t>
      </w:r>
      <w:r w:rsidR="00870456" w:rsidRPr="00870456">
        <w:rPr>
          <w:rFonts w:ascii="Times New Roman" w:hAnsi="Times New Roman" w:cs="Times New Roman"/>
          <w:color w:val="000000"/>
          <w:sz w:val="20"/>
          <w:szCs w:val="20"/>
          <w:lang w:eastAsia="ru-RU" w:bidi="ru-RU"/>
        </w:rPr>
        <w:t>нем указываются фамилии обучаемых</w:t>
      </w:r>
      <w:r w:rsidR="00F0454D">
        <w:rPr>
          <w:rFonts w:ascii="Times New Roman" w:hAnsi="Times New Roman" w:cs="Times New Roman"/>
          <w:color w:val="000000"/>
          <w:sz w:val="20"/>
          <w:szCs w:val="20"/>
          <w:lang w:eastAsia="ru-RU" w:bidi="ru-RU"/>
        </w:rPr>
        <w:t>,</w:t>
      </w:r>
      <w:r w:rsidR="00870456" w:rsidRPr="00870456">
        <w:rPr>
          <w:rFonts w:ascii="Times New Roman" w:hAnsi="Times New Roman" w:cs="Times New Roman"/>
          <w:color w:val="000000"/>
          <w:sz w:val="20"/>
          <w:szCs w:val="20"/>
          <w:lang w:eastAsia="ru-RU" w:bidi="ru-RU"/>
        </w:rPr>
        <w:t xml:space="preserve"> и упражнение, которое с каждым из них должно отраба</w:t>
      </w:r>
      <w:r w:rsidR="00870456" w:rsidRPr="00870456">
        <w:rPr>
          <w:rFonts w:ascii="Times New Roman" w:hAnsi="Times New Roman" w:cs="Times New Roman"/>
          <w:color w:val="000000"/>
          <w:sz w:val="20"/>
          <w:szCs w:val="20"/>
          <w:lang w:eastAsia="ru-RU" w:bidi="ru-RU"/>
        </w:rPr>
        <w:softHyphen/>
        <w:t>тываться. На каждый день планируется восемь часов работы. По окончании занятий в путевом листе делается отметка с подпися</w:t>
      </w:r>
      <w:r w:rsidR="00870456" w:rsidRPr="00870456">
        <w:rPr>
          <w:rFonts w:ascii="Times New Roman" w:hAnsi="Times New Roman" w:cs="Times New Roman"/>
          <w:color w:val="000000"/>
          <w:sz w:val="20"/>
          <w:szCs w:val="20"/>
          <w:lang w:eastAsia="ru-RU" w:bidi="ru-RU"/>
        </w:rPr>
        <w:softHyphen/>
        <w:t>ми обучаемых и мастера производственного обучения вождению. Путевые листы сдаются старшему мастеру или директору автошко</w:t>
      </w:r>
      <w:r w:rsidR="00870456" w:rsidRPr="00870456">
        <w:rPr>
          <w:rFonts w:ascii="Times New Roman" w:hAnsi="Times New Roman" w:cs="Times New Roman"/>
          <w:color w:val="000000"/>
          <w:sz w:val="20"/>
          <w:szCs w:val="20"/>
          <w:lang w:eastAsia="ru-RU" w:bidi="ru-RU"/>
        </w:rPr>
        <w:softHyphen/>
        <w:t xml:space="preserve">лы. На основании путевых </w:t>
      </w:r>
      <w:r w:rsidR="00870456" w:rsidRPr="00F0454D">
        <w:rPr>
          <w:rStyle w:val="1"/>
          <w:rFonts w:ascii="Times New Roman" w:hAnsi="Times New Roman" w:cs="Times New Roman"/>
          <w:sz w:val="20"/>
          <w:szCs w:val="20"/>
          <w:u w:val="none"/>
        </w:rPr>
        <w:t>листов</w:t>
      </w:r>
      <w:r w:rsidR="00870456" w:rsidRPr="00F0454D">
        <w:rPr>
          <w:rFonts w:ascii="Times New Roman" w:hAnsi="Times New Roman" w:cs="Times New Roman"/>
          <w:color w:val="000000"/>
          <w:sz w:val="20"/>
          <w:szCs w:val="20"/>
          <w:lang w:eastAsia="ru-RU" w:bidi="ru-RU"/>
        </w:rPr>
        <w:t xml:space="preserve"> п</w:t>
      </w:r>
      <w:r w:rsidR="00870456" w:rsidRPr="00870456">
        <w:rPr>
          <w:rFonts w:ascii="Times New Roman" w:hAnsi="Times New Roman" w:cs="Times New Roman"/>
          <w:color w:val="000000"/>
          <w:sz w:val="20"/>
          <w:szCs w:val="20"/>
          <w:lang w:eastAsia="ru-RU" w:bidi="ru-RU"/>
        </w:rPr>
        <w:t>роизводится расчет заработной платы мастеров производственного обучения вождению.</w:t>
      </w:r>
    </w:p>
    <w:p w:rsidR="00870456" w:rsidRPr="00870456" w:rsidRDefault="00870456" w:rsidP="006830C2">
      <w:pPr>
        <w:pStyle w:val="2"/>
        <w:shd w:val="clear" w:color="auto" w:fill="auto"/>
        <w:spacing w:line="240" w:lineRule="auto"/>
        <w:ind w:firstLine="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Комплектование учебных групп</w:t>
      </w:r>
      <w:r w:rsidR="00F0454D">
        <w:rPr>
          <w:rFonts w:ascii="Times New Roman" w:hAnsi="Times New Roman" w:cs="Times New Roman"/>
          <w:color w:val="000000"/>
          <w:sz w:val="20"/>
          <w:szCs w:val="20"/>
          <w:lang w:eastAsia="ru-RU" w:bidi="ru-RU"/>
        </w:rPr>
        <w:t>.</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Прием на курсы для обучения осуществл</w:t>
      </w:r>
      <w:r w:rsidR="00F0454D">
        <w:rPr>
          <w:rFonts w:ascii="Times New Roman" w:hAnsi="Times New Roman" w:cs="Times New Roman"/>
          <w:color w:val="000000"/>
          <w:sz w:val="20"/>
          <w:szCs w:val="20"/>
          <w:lang w:eastAsia="ru-RU" w:bidi="ru-RU"/>
        </w:rPr>
        <w:t>яется на основании договора на оказание платных образовательных услуг</w:t>
      </w:r>
      <w:r w:rsidRPr="00870456">
        <w:rPr>
          <w:rFonts w:ascii="Times New Roman" w:hAnsi="Times New Roman" w:cs="Times New Roman"/>
          <w:color w:val="000000"/>
          <w:sz w:val="20"/>
          <w:szCs w:val="20"/>
          <w:lang w:eastAsia="ru-RU" w:bidi="ru-RU"/>
        </w:rPr>
        <w:t>.</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Поступающий на обучение в автошколу обязан предоставить следующие документы:</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заключение медицинского учреждения о годности к управ</w:t>
      </w:r>
      <w:r w:rsidRPr="00870456">
        <w:rPr>
          <w:rFonts w:ascii="Times New Roman" w:hAnsi="Times New Roman" w:cs="Times New Roman"/>
          <w:color w:val="000000"/>
          <w:sz w:val="20"/>
          <w:szCs w:val="20"/>
          <w:lang w:eastAsia="ru-RU" w:bidi="ru-RU"/>
        </w:rPr>
        <w:softHyphen/>
        <w:t xml:space="preserve">лению автомобилем </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bidi="en-US"/>
        </w:rPr>
        <w:t xml:space="preserve"> </w:t>
      </w:r>
      <w:r w:rsidRPr="00870456">
        <w:rPr>
          <w:rFonts w:ascii="Times New Roman" w:hAnsi="Times New Roman" w:cs="Times New Roman"/>
          <w:color w:val="000000"/>
          <w:sz w:val="20"/>
          <w:szCs w:val="20"/>
          <w:lang w:eastAsia="ru-RU" w:bidi="ru-RU"/>
        </w:rPr>
        <w:t>паспорт или другой документ,</w:t>
      </w:r>
      <w:r w:rsidR="0077607F">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удостоверяющий личность;</w:t>
      </w:r>
    </w:p>
    <w:p w:rsidR="00870456" w:rsidRPr="00870456" w:rsidRDefault="00870456" w:rsidP="006830C2">
      <w:pPr>
        <w:pStyle w:val="2"/>
        <w:numPr>
          <w:ilvl w:val="0"/>
          <w:numId w:val="2"/>
        </w:numPr>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 xml:space="preserve"> </w:t>
      </w:r>
      <w:r w:rsidR="008B78A2">
        <w:rPr>
          <w:rFonts w:ascii="Times New Roman" w:hAnsi="Times New Roman" w:cs="Times New Roman"/>
          <w:color w:val="000000"/>
          <w:sz w:val="20"/>
          <w:szCs w:val="20"/>
          <w:lang w:eastAsia="ru-RU" w:bidi="ru-RU"/>
        </w:rPr>
        <w:t>четыре</w:t>
      </w:r>
      <w:r w:rsidRPr="00870456">
        <w:rPr>
          <w:rFonts w:ascii="Times New Roman" w:hAnsi="Times New Roman" w:cs="Times New Roman"/>
          <w:color w:val="000000"/>
          <w:sz w:val="20"/>
          <w:szCs w:val="20"/>
          <w:lang w:eastAsia="ru-RU" w:bidi="ru-RU"/>
        </w:rPr>
        <w:t xml:space="preserve"> фотокарточки размером </w:t>
      </w:r>
      <w:r w:rsidR="008B78A2">
        <w:rPr>
          <w:rFonts w:ascii="Times New Roman" w:hAnsi="Times New Roman" w:cs="Times New Roman"/>
          <w:color w:val="000000"/>
          <w:sz w:val="20"/>
          <w:szCs w:val="20"/>
          <w:lang w:eastAsia="ru-RU" w:bidi="ru-RU"/>
        </w:rPr>
        <w:t>3</w:t>
      </w:r>
      <w:r w:rsidRPr="00870456">
        <w:rPr>
          <w:rFonts w:ascii="Times New Roman" w:hAnsi="Times New Roman" w:cs="Times New Roman"/>
          <w:color w:val="000000"/>
          <w:sz w:val="20"/>
          <w:szCs w:val="20"/>
          <w:lang w:val="en-US" w:bidi="en-US"/>
        </w:rPr>
        <w:t>x</w:t>
      </w:r>
      <w:r w:rsidR="008B78A2">
        <w:rPr>
          <w:rFonts w:ascii="Times New Roman" w:hAnsi="Times New Roman" w:cs="Times New Roman"/>
          <w:color w:val="000000"/>
          <w:sz w:val="20"/>
          <w:szCs w:val="20"/>
          <w:lang w:bidi="en-US"/>
        </w:rPr>
        <w:t>4</w:t>
      </w:r>
      <w:r w:rsidRPr="00870456">
        <w:rPr>
          <w:rFonts w:ascii="Times New Roman" w:hAnsi="Times New Roman" w:cs="Times New Roman"/>
          <w:color w:val="000000"/>
          <w:sz w:val="20"/>
          <w:szCs w:val="20"/>
          <w:lang w:bidi="en-US"/>
        </w:rPr>
        <w:t xml:space="preserve"> </w:t>
      </w:r>
      <w:r w:rsidR="008B78A2">
        <w:rPr>
          <w:rFonts w:ascii="Times New Roman" w:hAnsi="Times New Roman" w:cs="Times New Roman"/>
          <w:color w:val="000000"/>
          <w:sz w:val="20"/>
          <w:szCs w:val="20"/>
          <w:lang w:eastAsia="ru-RU" w:bidi="ru-RU"/>
        </w:rPr>
        <w:t xml:space="preserve">без </w:t>
      </w:r>
      <w:r w:rsidRPr="00870456">
        <w:rPr>
          <w:rFonts w:ascii="Times New Roman" w:hAnsi="Times New Roman" w:cs="Times New Roman"/>
          <w:color w:val="000000"/>
          <w:sz w:val="20"/>
          <w:szCs w:val="20"/>
          <w:lang w:eastAsia="ru-RU" w:bidi="ru-RU"/>
        </w:rPr>
        <w:t>уголк</w:t>
      </w:r>
      <w:r w:rsidR="008B78A2">
        <w:rPr>
          <w:rFonts w:ascii="Times New Roman" w:hAnsi="Times New Roman" w:cs="Times New Roman"/>
          <w:color w:val="000000"/>
          <w:sz w:val="20"/>
          <w:szCs w:val="20"/>
          <w:lang w:eastAsia="ru-RU" w:bidi="ru-RU"/>
        </w:rPr>
        <w:t>а</w:t>
      </w:r>
      <w:r w:rsidRPr="00870456">
        <w:rPr>
          <w:rFonts w:ascii="Times New Roman" w:hAnsi="Times New Roman" w:cs="Times New Roman"/>
          <w:color w:val="000000"/>
          <w:sz w:val="20"/>
          <w:szCs w:val="20"/>
          <w:lang w:eastAsia="ru-RU" w:bidi="ru-RU"/>
        </w:rPr>
        <w:t xml:space="preserve"> на матовой бумаге.</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Перед зачислением на учебу все граждане обязаны произвес</w:t>
      </w:r>
      <w:r w:rsidRPr="00870456">
        <w:rPr>
          <w:rFonts w:ascii="Times New Roman" w:hAnsi="Times New Roman" w:cs="Times New Roman"/>
          <w:color w:val="000000"/>
          <w:sz w:val="20"/>
          <w:szCs w:val="20"/>
          <w:lang w:eastAsia="ru-RU" w:bidi="ru-RU"/>
        </w:rPr>
        <w:softHyphen/>
        <w:t>ти оплату за обучение в соответствии с действующим положением об оплате за подготовку. При наличии всех документов и оплаты директор автошколы издает при</w:t>
      </w:r>
      <w:r w:rsidRPr="00870456">
        <w:rPr>
          <w:rFonts w:ascii="Times New Roman" w:hAnsi="Times New Roman" w:cs="Times New Roman"/>
          <w:color w:val="000000"/>
          <w:sz w:val="20"/>
          <w:szCs w:val="20"/>
          <w:lang w:eastAsia="ru-RU" w:bidi="ru-RU"/>
        </w:rPr>
        <w:softHyphen/>
        <w:t>каз</w:t>
      </w:r>
      <w:r w:rsidR="0077607F">
        <w:rPr>
          <w:rFonts w:ascii="Times New Roman" w:hAnsi="Times New Roman" w:cs="Times New Roman"/>
          <w:color w:val="000000"/>
          <w:sz w:val="20"/>
          <w:szCs w:val="20"/>
          <w:lang w:eastAsia="ru-RU" w:bidi="ru-RU"/>
        </w:rPr>
        <w:t xml:space="preserve"> о формировании учебной группы.</w:t>
      </w:r>
      <w:r w:rsidRPr="00870456">
        <w:rPr>
          <w:rFonts w:ascii="Times New Roman" w:hAnsi="Times New Roman" w:cs="Times New Roman"/>
          <w:color w:val="000000"/>
          <w:sz w:val="20"/>
          <w:szCs w:val="20"/>
          <w:lang w:eastAsia="ru-RU" w:bidi="ru-RU"/>
        </w:rPr>
        <w:t xml:space="preserve"> За несколько дней до начала занятий директор автошколы или его заместитель собирают обучаемых и проводят с ними бесе</w:t>
      </w:r>
      <w:r w:rsidRPr="00870456">
        <w:rPr>
          <w:rFonts w:ascii="Times New Roman" w:hAnsi="Times New Roman" w:cs="Times New Roman"/>
          <w:color w:val="000000"/>
          <w:sz w:val="20"/>
          <w:szCs w:val="20"/>
          <w:lang w:eastAsia="ru-RU" w:bidi="ru-RU"/>
        </w:rPr>
        <w:softHyphen/>
        <w:t>ду, в которой объявля</w:t>
      </w:r>
      <w:r w:rsidR="0077607F">
        <w:rPr>
          <w:rFonts w:ascii="Times New Roman" w:hAnsi="Times New Roman" w:cs="Times New Roman"/>
          <w:color w:val="000000"/>
          <w:sz w:val="20"/>
          <w:szCs w:val="20"/>
          <w:lang w:eastAsia="ru-RU" w:bidi="ru-RU"/>
        </w:rPr>
        <w:t>ют номер группы, сроки и порядок</w:t>
      </w:r>
      <w:r w:rsidRPr="00870456">
        <w:rPr>
          <w:rFonts w:ascii="Times New Roman" w:hAnsi="Times New Roman" w:cs="Times New Roman"/>
          <w:color w:val="000000"/>
          <w:sz w:val="20"/>
          <w:szCs w:val="20"/>
          <w:lang w:eastAsia="ru-RU" w:bidi="ru-RU"/>
        </w:rPr>
        <w:t xml:space="preserve"> обучения, требования,</w:t>
      </w:r>
      <w:r w:rsidR="0077607F">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предъявляемые к обучаемым, представляют преподава</w:t>
      </w:r>
      <w:r w:rsidRPr="00870456">
        <w:rPr>
          <w:rFonts w:ascii="Times New Roman" w:hAnsi="Times New Roman" w:cs="Times New Roman"/>
          <w:color w:val="000000"/>
          <w:sz w:val="20"/>
          <w:szCs w:val="20"/>
          <w:lang w:eastAsia="ru-RU" w:bidi="ru-RU"/>
        </w:rPr>
        <w:softHyphen/>
        <w:t>телей и мастеров.</w:t>
      </w:r>
    </w:p>
    <w:p w:rsid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r w:rsidRPr="00870456">
        <w:rPr>
          <w:rFonts w:ascii="Times New Roman" w:hAnsi="Times New Roman" w:cs="Times New Roman"/>
          <w:color w:val="000000"/>
          <w:sz w:val="20"/>
          <w:szCs w:val="20"/>
          <w:lang w:eastAsia="ru-RU" w:bidi="ru-RU"/>
        </w:rPr>
        <w:t xml:space="preserve">Количество обучаемых в одной группе должно быть </w:t>
      </w:r>
      <w:r w:rsidR="0077607F">
        <w:rPr>
          <w:rFonts w:ascii="Times New Roman" w:hAnsi="Times New Roman" w:cs="Times New Roman"/>
          <w:color w:val="000000"/>
          <w:sz w:val="20"/>
          <w:szCs w:val="20"/>
          <w:lang w:eastAsia="ru-RU" w:bidi="ru-RU"/>
        </w:rPr>
        <w:t xml:space="preserve"> не более 30</w:t>
      </w:r>
      <w:r w:rsidRPr="00870456">
        <w:rPr>
          <w:rFonts w:ascii="Times New Roman" w:hAnsi="Times New Roman" w:cs="Times New Roman"/>
          <w:color w:val="000000"/>
          <w:sz w:val="20"/>
          <w:szCs w:val="20"/>
          <w:lang w:eastAsia="ru-RU" w:bidi="ru-RU"/>
        </w:rPr>
        <w:t xml:space="preserve"> че</w:t>
      </w:r>
      <w:r w:rsidRPr="00870456">
        <w:rPr>
          <w:rFonts w:ascii="Times New Roman" w:hAnsi="Times New Roman" w:cs="Times New Roman"/>
          <w:color w:val="000000"/>
          <w:sz w:val="20"/>
          <w:szCs w:val="20"/>
          <w:lang w:eastAsia="ru-RU" w:bidi="ru-RU"/>
        </w:rPr>
        <w:softHyphen/>
        <w:t>ловек, из числа которых назначается староста группы, выполняю</w:t>
      </w:r>
      <w:r w:rsidRPr="00870456">
        <w:rPr>
          <w:rFonts w:ascii="Times New Roman" w:hAnsi="Times New Roman" w:cs="Times New Roman"/>
          <w:color w:val="000000"/>
          <w:sz w:val="20"/>
          <w:szCs w:val="20"/>
          <w:lang w:eastAsia="ru-RU" w:bidi="ru-RU"/>
        </w:rPr>
        <w:softHyphen/>
        <w:t>щий организаторскую работу по указанию преподавателя.</w:t>
      </w:r>
    </w:p>
    <w:p w:rsidR="0077607F" w:rsidRPr="00870456" w:rsidRDefault="0077607F"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870456" w:rsidRDefault="00870456" w:rsidP="0077607F">
      <w:pPr>
        <w:pStyle w:val="2"/>
        <w:shd w:val="clear" w:color="auto" w:fill="auto"/>
        <w:spacing w:line="240" w:lineRule="auto"/>
        <w:ind w:firstLine="360"/>
        <w:jc w:val="center"/>
        <w:rPr>
          <w:rFonts w:ascii="Times New Roman" w:hAnsi="Times New Roman" w:cs="Times New Roman"/>
          <w:color w:val="000000"/>
          <w:sz w:val="20"/>
          <w:szCs w:val="20"/>
          <w:lang w:eastAsia="ru-RU" w:bidi="ru-RU"/>
        </w:rPr>
      </w:pPr>
      <w:r w:rsidRPr="00870456">
        <w:rPr>
          <w:rFonts w:ascii="Times New Roman" w:hAnsi="Times New Roman" w:cs="Times New Roman"/>
          <w:color w:val="000000"/>
          <w:sz w:val="20"/>
          <w:szCs w:val="20"/>
          <w:lang w:eastAsia="ru-RU" w:bidi="ru-RU"/>
        </w:rPr>
        <w:t>ОРГАНИЗАЦИЯ УЧЕБНОЙ РАБОТЫ</w:t>
      </w:r>
    </w:p>
    <w:p w:rsidR="0077607F" w:rsidRPr="00870456" w:rsidRDefault="0077607F" w:rsidP="0077607F">
      <w:pPr>
        <w:pStyle w:val="2"/>
        <w:shd w:val="clear" w:color="auto" w:fill="auto"/>
        <w:spacing w:line="240" w:lineRule="auto"/>
        <w:ind w:firstLine="360"/>
        <w:jc w:val="center"/>
        <w:rPr>
          <w:rFonts w:ascii="Times New Roman" w:hAnsi="Times New Roman" w:cs="Times New Roman"/>
          <w:sz w:val="20"/>
          <w:szCs w:val="20"/>
        </w:rPr>
      </w:pP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Организация обучения в автошколе должна обеспечивать вы</w:t>
      </w:r>
      <w:r w:rsidRPr="00870456">
        <w:rPr>
          <w:rFonts w:ascii="Times New Roman" w:hAnsi="Times New Roman" w:cs="Times New Roman"/>
          <w:color w:val="000000"/>
          <w:sz w:val="20"/>
          <w:szCs w:val="20"/>
          <w:lang w:eastAsia="ru-RU" w:bidi="ru-RU"/>
        </w:rPr>
        <w:softHyphen/>
        <w:t>полнение основной задачи - подготовку квалифицированны</w:t>
      </w:r>
      <w:r w:rsidR="0077607F">
        <w:rPr>
          <w:rFonts w:ascii="Times New Roman" w:hAnsi="Times New Roman" w:cs="Times New Roman"/>
          <w:color w:val="000000"/>
          <w:sz w:val="20"/>
          <w:szCs w:val="20"/>
          <w:lang w:eastAsia="ru-RU" w:bidi="ru-RU"/>
        </w:rPr>
        <w:t>х води</w:t>
      </w:r>
      <w:r w:rsidR="0077607F">
        <w:rPr>
          <w:rFonts w:ascii="Times New Roman" w:hAnsi="Times New Roman" w:cs="Times New Roman"/>
          <w:color w:val="000000"/>
          <w:sz w:val="20"/>
          <w:szCs w:val="20"/>
          <w:lang w:eastAsia="ru-RU" w:bidi="ru-RU"/>
        </w:rPr>
        <w:softHyphen/>
        <w:t>телей</w:t>
      </w:r>
      <w:r w:rsidRPr="00870456">
        <w:rPr>
          <w:rFonts w:ascii="Times New Roman" w:hAnsi="Times New Roman" w:cs="Times New Roman"/>
          <w:color w:val="000000"/>
          <w:sz w:val="20"/>
          <w:szCs w:val="20"/>
          <w:lang w:eastAsia="ru-RU" w:bidi="ru-RU"/>
        </w:rPr>
        <w:t>. В школе при подготовке водителей применяются следующие основные методы обучения: устное изло</w:t>
      </w:r>
      <w:r w:rsidRPr="00870456">
        <w:rPr>
          <w:rFonts w:ascii="Times New Roman" w:hAnsi="Times New Roman" w:cs="Times New Roman"/>
          <w:color w:val="000000"/>
          <w:sz w:val="20"/>
          <w:szCs w:val="20"/>
          <w:lang w:eastAsia="ru-RU" w:bidi="ru-RU"/>
        </w:rPr>
        <w:softHyphen/>
        <w:t>жение (объяснение, рассказ, лекция); беседа; показ (демонстра</w:t>
      </w:r>
      <w:r w:rsidRPr="00870456">
        <w:rPr>
          <w:rFonts w:ascii="Times New Roman" w:hAnsi="Times New Roman" w:cs="Times New Roman"/>
          <w:color w:val="000000"/>
          <w:sz w:val="20"/>
          <w:szCs w:val="20"/>
          <w:lang w:eastAsia="ru-RU" w:bidi="ru-RU"/>
        </w:rPr>
        <w:softHyphen/>
        <w:t>ция) кинофильмов и диафильмов; самостоятельная работа</w:t>
      </w:r>
      <w:r w:rsidR="0077607F">
        <w:rPr>
          <w:rFonts w:ascii="Times New Roman" w:hAnsi="Times New Roman" w:cs="Times New Roman"/>
          <w:color w:val="000000"/>
          <w:sz w:val="20"/>
          <w:szCs w:val="20"/>
          <w:lang w:eastAsia="ru-RU" w:bidi="ru-RU"/>
        </w:rPr>
        <w:t>; практические занятия</w:t>
      </w:r>
      <w:r w:rsidRPr="00870456">
        <w:rPr>
          <w:rFonts w:ascii="Times New Roman" w:hAnsi="Times New Roman" w:cs="Times New Roman"/>
          <w:color w:val="000000"/>
          <w:sz w:val="20"/>
          <w:szCs w:val="20"/>
          <w:lang w:eastAsia="ru-RU" w:bidi="ru-RU"/>
        </w:rPr>
        <w:t>. Ука</w:t>
      </w:r>
      <w:r w:rsidRPr="00870456">
        <w:rPr>
          <w:rFonts w:ascii="Times New Roman" w:hAnsi="Times New Roman" w:cs="Times New Roman"/>
          <w:color w:val="000000"/>
          <w:sz w:val="20"/>
          <w:szCs w:val="20"/>
          <w:lang w:eastAsia="ru-RU" w:bidi="ru-RU"/>
        </w:rPr>
        <w:softHyphen/>
        <w:t>занные методы, как правило, применяются комплексно.</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Преподаватель или мастер производстве</w:t>
      </w:r>
      <w:r w:rsidR="0077607F">
        <w:rPr>
          <w:rFonts w:ascii="Times New Roman" w:hAnsi="Times New Roman" w:cs="Times New Roman"/>
          <w:color w:val="000000"/>
          <w:sz w:val="20"/>
          <w:szCs w:val="20"/>
          <w:lang w:eastAsia="ru-RU" w:bidi="ru-RU"/>
        </w:rPr>
        <w:t>нного обучения вож</w:t>
      </w:r>
      <w:r w:rsidR="0077607F">
        <w:rPr>
          <w:rFonts w:ascii="Times New Roman" w:hAnsi="Times New Roman" w:cs="Times New Roman"/>
          <w:color w:val="000000"/>
          <w:sz w:val="20"/>
          <w:szCs w:val="20"/>
          <w:lang w:eastAsia="ru-RU" w:bidi="ru-RU"/>
        </w:rPr>
        <w:softHyphen/>
        <w:t>дению обязан</w:t>
      </w:r>
      <w:r w:rsidRPr="00870456">
        <w:rPr>
          <w:rFonts w:ascii="Times New Roman" w:hAnsi="Times New Roman" w:cs="Times New Roman"/>
          <w:color w:val="000000"/>
          <w:sz w:val="20"/>
          <w:szCs w:val="20"/>
          <w:lang w:eastAsia="ru-RU" w:bidi="ru-RU"/>
        </w:rPr>
        <w:t xml:space="preserve"> для каждого занятия выбирать наиболее целесооб</w:t>
      </w:r>
      <w:r w:rsidRPr="00870456">
        <w:rPr>
          <w:rFonts w:ascii="Times New Roman" w:hAnsi="Times New Roman" w:cs="Times New Roman"/>
          <w:color w:val="000000"/>
          <w:sz w:val="20"/>
          <w:szCs w:val="20"/>
          <w:lang w:eastAsia="ru-RU" w:bidi="ru-RU"/>
        </w:rPr>
        <w:softHyphen/>
        <w:t>разные методы обучения, исходя из требований программы и усло</w:t>
      </w:r>
      <w:r w:rsidRPr="00870456">
        <w:rPr>
          <w:rFonts w:ascii="Times New Roman" w:hAnsi="Times New Roman" w:cs="Times New Roman"/>
          <w:color w:val="000000"/>
          <w:sz w:val="20"/>
          <w:szCs w:val="20"/>
          <w:lang w:eastAsia="ru-RU" w:bidi="ru-RU"/>
        </w:rPr>
        <w:softHyphen/>
        <w:t>вий,</w:t>
      </w:r>
      <w:r w:rsidR="0077607F">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в которых проводится занятие: состава и уровня подготовки учащихся, степени сложности учебного материала, наличия и со</w:t>
      </w:r>
      <w:r w:rsidRPr="00870456">
        <w:rPr>
          <w:rFonts w:ascii="Times New Roman" w:hAnsi="Times New Roman" w:cs="Times New Roman"/>
          <w:color w:val="000000"/>
          <w:sz w:val="20"/>
          <w:szCs w:val="20"/>
          <w:lang w:eastAsia="ru-RU" w:bidi="ru-RU"/>
        </w:rPr>
        <w:softHyphen/>
        <w:t>стояния учебного оборудования, места и времени проведения занятия.</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Основной формой обучения является занятие, которое может быть теоретическим или практическим. Каждо</w:t>
      </w:r>
      <w:r w:rsidR="0077607F">
        <w:rPr>
          <w:rFonts w:ascii="Times New Roman" w:hAnsi="Times New Roman" w:cs="Times New Roman"/>
          <w:color w:val="000000"/>
          <w:sz w:val="20"/>
          <w:szCs w:val="20"/>
          <w:lang w:eastAsia="ru-RU" w:bidi="ru-RU"/>
        </w:rPr>
        <w:t>е занятие должно со</w:t>
      </w:r>
      <w:r w:rsidR="0077607F">
        <w:rPr>
          <w:rFonts w:ascii="Times New Roman" w:hAnsi="Times New Roman" w:cs="Times New Roman"/>
          <w:color w:val="000000"/>
          <w:sz w:val="20"/>
          <w:szCs w:val="20"/>
          <w:lang w:eastAsia="ru-RU" w:bidi="ru-RU"/>
        </w:rPr>
        <w:softHyphen/>
        <w:t>стоять из</w:t>
      </w:r>
      <w:r w:rsidRPr="00870456">
        <w:rPr>
          <w:rFonts w:ascii="Times New Roman" w:hAnsi="Times New Roman" w:cs="Times New Roman"/>
          <w:color w:val="000000"/>
          <w:sz w:val="20"/>
          <w:szCs w:val="20"/>
          <w:lang w:eastAsia="ru-RU" w:bidi="ru-RU"/>
        </w:rPr>
        <w:t xml:space="preserve"> вступительной, основной и заключительной частей.</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Теоретическое занятие проводится со всей учебной группой методом рассказа</w:t>
      </w:r>
      <w:r w:rsidR="0077607F">
        <w:rPr>
          <w:rFonts w:ascii="Times New Roman" w:hAnsi="Times New Roman" w:cs="Times New Roman"/>
          <w:color w:val="000000"/>
          <w:sz w:val="20"/>
          <w:szCs w:val="20"/>
          <w:lang w:eastAsia="ru-RU" w:bidi="ru-RU"/>
        </w:rPr>
        <w:t xml:space="preserve"> (беседы)</w:t>
      </w:r>
      <w:r w:rsidRPr="00870456">
        <w:rPr>
          <w:rFonts w:ascii="Times New Roman" w:hAnsi="Times New Roman" w:cs="Times New Roman"/>
          <w:color w:val="000000"/>
          <w:sz w:val="20"/>
          <w:szCs w:val="20"/>
          <w:lang w:eastAsia="ru-RU" w:bidi="ru-RU"/>
        </w:rPr>
        <w:t xml:space="preserve"> или объяснения с целью лучшего усвоения уча</w:t>
      </w:r>
      <w:r w:rsidRPr="00870456">
        <w:rPr>
          <w:rFonts w:ascii="Times New Roman" w:hAnsi="Times New Roman" w:cs="Times New Roman"/>
          <w:color w:val="000000"/>
          <w:sz w:val="20"/>
          <w:szCs w:val="20"/>
          <w:lang w:eastAsia="ru-RU" w:bidi="ru-RU"/>
        </w:rPr>
        <w:softHyphen/>
        <w:t>щимися нового учебного материала. В ходе занятий преподава</w:t>
      </w:r>
      <w:r w:rsidRPr="00870456">
        <w:rPr>
          <w:rFonts w:ascii="Times New Roman" w:hAnsi="Times New Roman" w:cs="Times New Roman"/>
          <w:color w:val="000000"/>
          <w:sz w:val="20"/>
          <w:szCs w:val="20"/>
          <w:lang w:eastAsia="ru-RU" w:bidi="ru-RU"/>
        </w:rPr>
        <w:softHyphen/>
        <w:t>тель должен увязывать</w:t>
      </w:r>
      <w:r w:rsidR="0077607F">
        <w:rPr>
          <w:rFonts w:ascii="Times New Roman" w:hAnsi="Times New Roman" w:cs="Times New Roman"/>
          <w:color w:val="000000"/>
          <w:sz w:val="20"/>
          <w:szCs w:val="20"/>
          <w:lang w:eastAsia="ru-RU" w:bidi="ru-RU"/>
        </w:rPr>
        <w:t xml:space="preserve"> новый материал с ранее изученным</w:t>
      </w:r>
      <w:r w:rsidRPr="00870456">
        <w:rPr>
          <w:rFonts w:ascii="Times New Roman" w:hAnsi="Times New Roman" w:cs="Times New Roman"/>
          <w:color w:val="000000"/>
          <w:sz w:val="20"/>
          <w:szCs w:val="20"/>
          <w:lang w:eastAsia="ru-RU" w:bidi="ru-RU"/>
        </w:rPr>
        <w:t>, иллю</w:t>
      </w:r>
      <w:r w:rsidRPr="00870456">
        <w:rPr>
          <w:rFonts w:ascii="Times New Roman" w:hAnsi="Times New Roman" w:cs="Times New Roman"/>
          <w:color w:val="000000"/>
          <w:sz w:val="20"/>
          <w:szCs w:val="20"/>
          <w:lang w:eastAsia="ru-RU" w:bidi="ru-RU"/>
        </w:rPr>
        <w:softHyphen/>
        <w:t>стрировать основные положения примерами из практики, исполь</w:t>
      </w:r>
      <w:r w:rsidRPr="00870456">
        <w:rPr>
          <w:rFonts w:ascii="Times New Roman" w:hAnsi="Times New Roman" w:cs="Times New Roman"/>
          <w:color w:val="000000"/>
          <w:sz w:val="20"/>
          <w:szCs w:val="20"/>
          <w:lang w:eastAsia="ru-RU" w:bidi="ru-RU"/>
        </w:rPr>
        <w:softHyphen/>
        <w:t>зовать для объяснения материальную часть и учебно-наглядные пособия, строго соблюдать логическую последовательность, а также принятую техническую терминологию.</w:t>
      </w:r>
    </w:p>
    <w:p w:rsidR="00870456" w:rsidRPr="00870456" w:rsidRDefault="00870456"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r w:rsidRPr="00870456">
        <w:rPr>
          <w:rFonts w:ascii="Times New Roman" w:hAnsi="Times New Roman" w:cs="Times New Roman"/>
          <w:color w:val="000000"/>
          <w:sz w:val="20"/>
          <w:szCs w:val="20"/>
          <w:lang w:eastAsia="ru-RU" w:bidi="ru-RU"/>
        </w:rPr>
        <w:t>На теоретическом занятии вступительная часть обычно вклю</w:t>
      </w:r>
      <w:r w:rsidRPr="00870456">
        <w:rPr>
          <w:rFonts w:ascii="Times New Roman" w:hAnsi="Times New Roman" w:cs="Times New Roman"/>
          <w:color w:val="000000"/>
          <w:sz w:val="20"/>
          <w:szCs w:val="20"/>
          <w:lang w:eastAsia="ru-RU" w:bidi="ru-RU"/>
        </w:rPr>
        <w:softHyphen/>
        <w:t>чает в себя проверку присутствующих на занятии, опрос по ранее пройденному материалу; основная часть - сообщение темы, цели занятия, учебных вопросов, изложение нового материала и его закрепление; заключительная часть - ответы на вопросы, подведе</w:t>
      </w:r>
      <w:r w:rsidRPr="00870456">
        <w:rPr>
          <w:rFonts w:ascii="Times New Roman" w:hAnsi="Times New Roman" w:cs="Times New Roman"/>
          <w:color w:val="000000"/>
          <w:sz w:val="20"/>
          <w:szCs w:val="20"/>
          <w:lang w:eastAsia="ru-RU" w:bidi="ru-RU"/>
        </w:rPr>
        <w:softHyphen/>
        <w:t>ние итогов занятия, выдача заданий для самостоятельной работы;</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lastRenderedPageBreak/>
        <w:t>Практическое занятие - занятие по вождению машин прово</w:t>
      </w:r>
      <w:r w:rsidRPr="00870456">
        <w:rPr>
          <w:rFonts w:ascii="Times New Roman" w:hAnsi="Times New Roman" w:cs="Times New Roman"/>
          <w:color w:val="000000"/>
          <w:sz w:val="20"/>
          <w:szCs w:val="20"/>
          <w:lang w:eastAsia="ru-RU" w:bidi="ru-RU"/>
        </w:rPr>
        <w:softHyphen/>
        <w:t>дится с каждым учащимся под руководством мастера производст</w:t>
      </w:r>
      <w:r w:rsidRPr="00870456">
        <w:rPr>
          <w:rFonts w:ascii="Times New Roman" w:hAnsi="Times New Roman" w:cs="Times New Roman"/>
          <w:color w:val="000000"/>
          <w:sz w:val="20"/>
          <w:szCs w:val="20"/>
          <w:lang w:eastAsia="ru-RU" w:bidi="ru-RU"/>
        </w:rPr>
        <w:softHyphen/>
        <w:t>венного обучения вождению.</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На практическом занятии по вождению вступительный ин</w:t>
      </w:r>
      <w:r w:rsidRPr="00870456">
        <w:rPr>
          <w:rFonts w:ascii="Times New Roman" w:hAnsi="Times New Roman" w:cs="Times New Roman"/>
          <w:color w:val="000000"/>
          <w:sz w:val="20"/>
          <w:szCs w:val="20"/>
          <w:lang w:eastAsia="ru-RU" w:bidi="ru-RU"/>
        </w:rPr>
        <w:softHyphen/>
        <w:t>структаж обычно включает в себя объяснен</w:t>
      </w:r>
      <w:r w:rsidR="0077607F">
        <w:rPr>
          <w:rFonts w:ascii="Times New Roman" w:hAnsi="Times New Roman" w:cs="Times New Roman"/>
          <w:color w:val="000000"/>
          <w:sz w:val="20"/>
          <w:szCs w:val="20"/>
          <w:lang w:eastAsia="ru-RU" w:bidi="ru-RU"/>
        </w:rPr>
        <w:t>ие цели и содержания предстоящего</w:t>
      </w:r>
      <w:r w:rsidRPr="00870456">
        <w:rPr>
          <w:rFonts w:ascii="Times New Roman" w:hAnsi="Times New Roman" w:cs="Times New Roman"/>
          <w:color w:val="000000"/>
          <w:sz w:val="20"/>
          <w:szCs w:val="20"/>
          <w:lang w:eastAsia="ru-RU" w:bidi="ru-RU"/>
        </w:rPr>
        <w:t xml:space="preserve"> занятия, повторение отдельных приёмов; текущий инструктаж состоит из показа и выполнения в замедленном тем</w:t>
      </w:r>
      <w:r w:rsidRPr="00870456">
        <w:rPr>
          <w:rFonts w:ascii="Times New Roman" w:hAnsi="Times New Roman" w:cs="Times New Roman"/>
          <w:color w:val="000000"/>
          <w:sz w:val="20"/>
          <w:szCs w:val="20"/>
          <w:lang w:eastAsia="ru-RU" w:bidi="ru-RU"/>
        </w:rPr>
        <w:softHyphen/>
        <w:t>пе упражнений с кратким объяснением (значение показа очень велико, так как при зрительном восприятии легче всего усвоить наиболее рациональные приемы выполнения упражнения), самостоя</w:t>
      </w:r>
      <w:r w:rsidRPr="00870456">
        <w:rPr>
          <w:rFonts w:ascii="Times New Roman" w:hAnsi="Times New Roman" w:cs="Times New Roman"/>
          <w:color w:val="000000"/>
          <w:sz w:val="20"/>
          <w:szCs w:val="20"/>
          <w:lang w:eastAsia="ru-RU" w:bidi="ru-RU"/>
        </w:rPr>
        <w:softHyphen/>
        <w:t>тельного выполнения этих упражнений обучающимися при постоян</w:t>
      </w:r>
      <w:r w:rsidRPr="00870456">
        <w:rPr>
          <w:rFonts w:ascii="Times New Roman" w:hAnsi="Times New Roman" w:cs="Times New Roman"/>
          <w:color w:val="000000"/>
          <w:sz w:val="20"/>
          <w:szCs w:val="20"/>
          <w:lang w:eastAsia="ru-RU" w:bidi="ru-RU"/>
        </w:rPr>
        <w:softHyphen/>
        <w:t>ном контроле и своевременном исправлении ошибок (это очень важно, так как ошибки могут укорениться и превратиться в на</w:t>
      </w:r>
      <w:r w:rsidRPr="00870456">
        <w:rPr>
          <w:rFonts w:ascii="Times New Roman" w:hAnsi="Times New Roman" w:cs="Times New Roman"/>
          <w:color w:val="000000"/>
          <w:sz w:val="20"/>
          <w:szCs w:val="20"/>
          <w:lang w:eastAsia="ru-RU" w:bidi="ru-RU"/>
        </w:rPr>
        <w:softHyphen/>
        <w:t>вык, который потом будет трудно исправить); заключительный инструктаж проводится после выполнения упражнений и состоит из разбора допущенных ошибок, причин,</w:t>
      </w:r>
      <w:r w:rsidR="0077607F">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вызвавших их,</w:t>
      </w:r>
      <w:r w:rsidR="0077607F">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и способов устранения, а также из заданий для самостоятельной подготовки к следующему занятию.</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Во время учебной езды мастер производственного обучения вождению должен находиться рядом с обучаемым, не оставлять его одного за рулем, приучать следить за изменениями дороги, пока</w:t>
      </w:r>
      <w:r w:rsidRPr="00870456">
        <w:rPr>
          <w:rFonts w:ascii="Times New Roman" w:hAnsi="Times New Roman" w:cs="Times New Roman"/>
          <w:color w:val="000000"/>
          <w:sz w:val="20"/>
          <w:szCs w:val="20"/>
          <w:lang w:eastAsia="ru-RU" w:bidi="ru-RU"/>
        </w:rPr>
        <w:softHyphen/>
        <w:t>заниями контрольно-измерительных приб</w:t>
      </w:r>
      <w:r w:rsidR="0077607F">
        <w:rPr>
          <w:rFonts w:ascii="Times New Roman" w:hAnsi="Times New Roman" w:cs="Times New Roman"/>
          <w:color w:val="000000"/>
          <w:sz w:val="20"/>
          <w:szCs w:val="20"/>
          <w:lang w:eastAsia="ru-RU" w:bidi="ru-RU"/>
        </w:rPr>
        <w:t>оров, не смотреть на ме</w:t>
      </w:r>
      <w:r w:rsidR="0077607F">
        <w:rPr>
          <w:rFonts w:ascii="Times New Roman" w:hAnsi="Times New Roman" w:cs="Times New Roman"/>
          <w:color w:val="000000"/>
          <w:sz w:val="20"/>
          <w:szCs w:val="20"/>
          <w:lang w:eastAsia="ru-RU" w:bidi="ru-RU"/>
        </w:rPr>
        <w:softHyphen/>
        <w:t>ханизмы</w:t>
      </w:r>
      <w:r w:rsidRPr="00870456">
        <w:rPr>
          <w:rFonts w:ascii="Times New Roman" w:hAnsi="Times New Roman" w:cs="Times New Roman"/>
          <w:color w:val="000000"/>
          <w:sz w:val="20"/>
          <w:szCs w:val="20"/>
          <w:lang w:eastAsia="ru-RU" w:bidi="ru-RU"/>
        </w:rPr>
        <w:t xml:space="preserve"> управления при пользовании ими, а также прислушивать</w:t>
      </w:r>
      <w:r w:rsidRPr="00870456">
        <w:rPr>
          <w:rFonts w:ascii="Times New Roman" w:hAnsi="Times New Roman" w:cs="Times New Roman"/>
          <w:color w:val="000000"/>
          <w:sz w:val="20"/>
          <w:szCs w:val="20"/>
          <w:lang w:eastAsia="ru-RU" w:bidi="ru-RU"/>
        </w:rPr>
        <w:softHyphen/>
        <w:t>ся к ритму работы двигателя и других механизмов автомобиля, улавливать посторонний шум или звуки в их работе, обнаружи</w:t>
      </w:r>
      <w:r w:rsidRPr="00870456">
        <w:rPr>
          <w:rFonts w:ascii="Times New Roman" w:hAnsi="Times New Roman" w:cs="Times New Roman"/>
          <w:color w:val="000000"/>
          <w:sz w:val="20"/>
          <w:szCs w:val="20"/>
          <w:lang w:eastAsia="ru-RU" w:bidi="ru-RU"/>
        </w:rPr>
        <w:softHyphen/>
        <w:t>вать причины неисправностей и устранять их.</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В целях повышения качества обучения необходимо проводить контроль за учебно-воспитательным процессом путем посещения занятий и систематических бесед с преподавателями и мастерами производственного обучения вождению. Контроль должен осущест</w:t>
      </w:r>
      <w:r w:rsidRPr="00870456">
        <w:rPr>
          <w:rFonts w:ascii="Times New Roman" w:hAnsi="Times New Roman" w:cs="Times New Roman"/>
          <w:color w:val="000000"/>
          <w:sz w:val="20"/>
          <w:szCs w:val="20"/>
          <w:lang w:eastAsia="ru-RU" w:bidi="ru-RU"/>
        </w:rPr>
        <w:softHyphen/>
        <w:t>влять директор автошкол</w:t>
      </w:r>
      <w:r w:rsidR="0077607F">
        <w:rPr>
          <w:rFonts w:ascii="Times New Roman" w:hAnsi="Times New Roman" w:cs="Times New Roman"/>
          <w:color w:val="000000"/>
          <w:sz w:val="20"/>
          <w:szCs w:val="20"/>
          <w:lang w:eastAsia="ru-RU" w:bidi="ru-RU"/>
        </w:rPr>
        <w:t>ы</w:t>
      </w:r>
      <w:r w:rsidRPr="00870456">
        <w:rPr>
          <w:rFonts w:ascii="Times New Roman" w:hAnsi="Times New Roman" w:cs="Times New Roman"/>
          <w:color w:val="000000"/>
          <w:sz w:val="20"/>
          <w:szCs w:val="20"/>
          <w:lang w:eastAsia="ru-RU" w:bidi="ru-RU"/>
        </w:rPr>
        <w:t>.</w:t>
      </w:r>
    </w:p>
    <w:p w:rsidR="00870456" w:rsidRDefault="00870456" w:rsidP="0077607F">
      <w:pPr>
        <w:pStyle w:val="2"/>
        <w:shd w:val="clear" w:color="auto" w:fill="auto"/>
        <w:spacing w:line="240" w:lineRule="auto"/>
        <w:ind w:firstLine="360"/>
        <w:jc w:val="both"/>
        <w:rPr>
          <w:rFonts w:ascii="Times New Roman" w:hAnsi="Times New Roman" w:cs="Times New Roman"/>
          <w:color w:val="000000"/>
          <w:sz w:val="20"/>
          <w:szCs w:val="20"/>
          <w:lang w:eastAsia="ru-RU" w:bidi="ru-RU"/>
        </w:rPr>
      </w:pPr>
      <w:r w:rsidRPr="00870456">
        <w:rPr>
          <w:rFonts w:ascii="Times New Roman" w:hAnsi="Times New Roman" w:cs="Times New Roman"/>
          <w:color w:val="000000"/>
          <w:sz w:val="20"/>
          <w:szCs w:val="20"/>
          <w:lang w:eastAsia="ru-RU" w:bidi="ru-RU"/>
        </w:rPr>
        <w:t>На занятиях проверяют: подготовленность преподавателя (мастера) к проведению данного занятия; обеспеченность заня</w:t>
      </w:r>
      <w:r w:rsidRPr="00870456">
        <w:rPr>
          <w:rFonts w:ascii="Times New Roman" w:hAnsi="Times New Roman" w:cs="Times New Roman"/>
          <w:color w:val="000000"/>
          <w:sz w:val="20"/>
          <w:szCs w:val="20"/>
          <w:lang w:eastAsia="ru-RU" w:bidi="ru-RU"/>
        </w:rPr>
        <w:softHyphen/>
        <w:t>тия учебно-наглядными пособиями и правильность их использова</w:t>
      </w:r>
      <w:r w:rsidRPr="00870456">
        <w:rPr>
          <w:rFonts w:ascii="Times New Roman" w:hAnsi="Times New Roman" w:cs="Times New Roman"/>
          <w:color w:val="000000"/>
          <w:sz w:val="20"/>
          <w:szCs w:val="20"/>
          <w:lang w:eastAsia="ru-RU" w:bidi="ru-RU"/>
        </w:rPr>
        <w:softHyphen/>
        <w:t>ния; соответствие преподаваем</w:t>
      </w:r>
      <w:r w:rsidR="0077607F">
        <w:rPr>
          <w:rFonts w:ascii="Times New Roman" w:hAnsi="Times New Roman" w:cs="Times New Roman"/>
          <w:color w:val="000000"/>
          <w:sz w:val="20"/>
          <w:szCs w:val="20"/>
          <w:lang w:eastAsia="ru-RU" w:bidi="ru-RU"/>
        </w:rPr>
        <w:t>ого материала требованиям прог</w:t>
      </w:r>
      <w:r w:rsidRPr="00870456">
        <w:rPr>
          <w:rFonts w:ascii="Times New Roman" w:hAnsi="Times New Roman" w:cs="Times New Roman"/>
          <w:color w:val="000000"/>
          <w:sz w:val="20"/>
          <w:szCs w:val="20"/>
          <w:lang w:eastAsia="ru-RU" w:bidi="ru-RU"/>
        </w:rPr>
        <w:t>рамм; правильность применения преподавателем (мастером) мето</w:t>
      </w:r>
      <w:r w:rsidRPr="00870456">
        <w:rPr>
          <w:rFonts w:ascii="Times New Roman" w:hAnsi="Times New Roman" w:cs="Times New Roman"/>
          <w:color w:val="000000"/>
          <w:sz w:val="20"/>
          <w:szCs w:val="20"/>
          <w:lang w:eastAsia="ru-RU" w:bidi="ru-RU"/>
        </w:rPr>
        <w:softHyphen/>
        <w:t>дов обучения, а также знания и уровень практической выучки учащихся. Результаты проверок занятий должны заноситься в</w:t>
      </w:r>
      <w:r w:rsidR="0077607F">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журнал учета занятий и при не</w:t>
      </w:r>
      <w:r w:rsidR="00663A8A">
        <w:rPr>
          <w:rFonts w:ascii="Times New Roman" w:hAnsi="Times New Roman" w:cs="Times New Roman"/>
          <w:color w:val="000000"/>
          <w:sz w:val="20"/>
          <w:szCs w:val="20"/>
          <w:lang w:eastAsia="ru-RU" w:bidi="ru-RU"/>
        </w:rPr>
        <w:t>обходимости обсуждаться в коллективе</w:t>
      </w:r>
      <w:r w:rsidR="0077607F">
        <w:rPr>
          <w:rFonts w:ascii="Times New Roman" w:hAnsi="Times New Roman" w:cs="Times New Roman"/>
          <w:color w:val="000000"/>
          <w:sz w:val="20"/>
          <w:szCs w:val="20"/>
          <w:lang w:eastAsia="ru-RU" w:bidi="ru-RU"/>
        </w:rPr>
        <w:t xml:space="preserve">. Недостатки, </w:t>
      </w:r>
      <w:r w:rsidRPr="00870456">
        <w:rPr>
          <w:rFonts w:ascii="Times New Roman" w:hAnsi="Times New Roman" w:cs="Times New Roman"/>
          <w:color w:val="000000"/>
          <w:sz w:val="20"/>
          <w:szCs w:val="20"/>
          <w:lang w:eastAsia="ru-RU" w:bidi="ru-RU"/>
        </w:rPr>
        <w:t>выявленные во время проверок, должны быть доведены до сведения педагогического состава автошколы и устранены.</w:t>
      </w:r>
    </w:p>
    <w:p w:rsidR="00551878" w:rsidRPr="00870456" w:rsidRDefault="00551878" w:rsidP="0077607F">
      <w:pPr>
        <w:pStyle w:val="2"/>
        <w:shd w:val="clear" w:color="auto" w:fill="auto"/>
        <w:spacing w:line="240" w:lineRule="auto"/>
        <w:ind w:firstLine="360"/>
        <w:jc w:val="both"/>
        <w:rPr>
          <w:rFonts w:ascii="Times New Roman" w:hAnsi="Times New Roman" w:cs="Times New Roman"/>
          <w:sz w:val="20"/>
          <w:szCs w:val="20"/>
        </w:rPr>
      </w:pPr>
    </w:p>
    <w:p w:rsidR="00551878" w:rsidRDefault="00551878" w:rsidP="00551878">
      <w:pPr>
        <w:pStyle w:val="2"/>
        <w:shd w:val="clear" w:color="auto" w:fill="auto"/>
        <w:spacing w:line="240" w:lineRule="auto"/>
        <w:ind w:firstLine="360"/>
        <w:jc w:val="center"/>
        <w:rPr>
          <w:rFonts w:ascii="Times New Roman" w:hAnsi="Times New Roman" w:cs="Times New Roman"/>
          <w:color w:val="000000"/>
          <w:sz w:val="20"/>
          <w:szCs w:val="20"/>
          <w:lang w:eastAsia="ru-RU" w:bidi="ru-RU"/>
        </w:rPr>
      </w:pPr>
      <w:r>
        <w:rPr>
          <w:rFonts w:ascii="Times New Roman" w:hAnsi="Times New Roman" w:cs="Times New Roman"/>
          <w:color w:val="000000"/>
          <w:sz w:val="20"/>
          <w:szCs w:val="20"/>
          <w:lang w:eastAsia="ru-RU" w:bidi="ru-RU"/>
        </w:rPr>
        <w:t>ПОРЯДОК ОЦЕНКИ РЕЗУЛЬТАТОВ ПОДГОТОВКИ</w:t>
      </w:r>
    </w:p>
    <w:p w:rsidR="00551878" w:rsidRDefault="00551878" w:rsidP="00551878">
      <w:pPr>
        <w:pStyle w:val="2"/>
        <w:shd w:val="clear" w:color="auto" w:fill="auto"/>
        <w:spacing w:line="240" w:lineRule="auto"/>
        <w:ind w:firstLine="360"/>
        <w:jc w:val="center"/>
        <w:rPr>
          <w:rFonts w:ascii="Times New Roman" w:hAnsi="Times New Roman" w:cs="Times New Roman"/>
          <w:color w:val="000000"/>
          <w:sz w:val="20"/>
          <w:szCs w:val="20"/>
          <w:lang w:eastAsia="ru-RU" w:bidi="ru-RU"/>
        </w:rPr>
      </w:pPr>
    </w:p>
    <w:p w:rsidR="00870456" w:rsidRPr="00870456" w:rsidRDefault="00870456" w:rsidP="00AC70A1">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Для проверки качества подготовки учащихся после оконча</w:t>
      </w:r>
      <w:r w:rsidRPr="00870456">
        <w:rPr>
          <w:rFonts w:ascii="Times New Roman" w:hAnsi="Times New Roman" w:cs="Times New Roman"/>
          <w:color w:val="000000"/>
          <w:sz w:val="20"/>
          <w:szCs w:val="20"/>
          <w:lang w:eastAsia="ru-RU" w:bidi="ru-RU"/>
        </w:rPr>
        <w:softHyphen/>
        <w:t>ни</w:t>
      </w:r>
      <w:r w:rsidR="004A0DE1">
        <w:rPr>
          <w:rFonts w:ascii="Times New Roman" w:hAnsi="Times New Roman" w:cs="Times New Roman"/>
          <w:color w:val="000000"/>
          <w:sz w:val="20"/>
          <w:szCs w:val="20"/>
          <w:lang w:eastAsia="ru-RU" w:bidi="ru-RU"/>
        </w:rPr>
        <w:t>я их обучения в школе проводятся промежуточная и итоговая аттестации</w:t>
      </w:r>
      <w:r w:rsidRPr="00870456">
        <w:rPr>
          <w:rFonts w:ascii="Times New Roman" w:hAnsi="Times New Roman" w:cs="Times New Roman"/>
          <w:color w:val="000000"/>
          <w:sz w:val="20"/>
          <w:szCs w:val="20"/>
          <w:lang w:eastAsia="ru-RU" w:bidi="ru-RU"/>
        </w:rPr>
        <w:t xml:space="preserve">. </w:t>
      </w:r>
      <w:r w:rsidR="004A0DE1">
        <w:rPr>
          <w:rFonts w:ascii="Times New Roman" w:hAnsi="Times New Roman" w:cs="Times New Roman"/>
          <w:color w:val="000000"/>
          <w:sz w:val="20"/>
          <w:szCs w:val="20"/>
          <w:lang w:eastAsia="ru-RU" w:bidi="ru-RU"/>
        </w:rPr>
        <w:t>Промежуточная аттестация проводится преподавателями по предметам и мастерами производственного обучения в виде комплексного зачета. Итоговую аттестацию (в виде квалификационного экзамена)</w:t>
      </w:r>
      <w:r w:rsidR="00AC70A1">
        <w:rPr>
          <w:rFonts w:ascii="Times New Roman" w:hAnsi="Times New Roman" w:cs="Times New Roman"/>
          <w:color w:val="000000"/>
          <w:sz w:val="20"/>
          <w:szCs w:val="20"/>
          <w:lang w:eastAsia="ru-RU" w:bidi="ru-RU"/>
        </w:rPr>
        <w:t xml:space="preserve"> организует директор автошколы.</w:t>
      </w:r>
      <w:r w:rsidRPr="00870456">
        <w:rPr>
          <w:rFonts w:ascii="Times New Roman" w:hAnsi="Times New Roman" w:cs="Times New Roman"/>
          <w:color w:val="000000"/>
          <w:sz w:val="20"/>
          <w:szCs w:val="20"/>
          <w:lang w:eastAsia="ru-RU" w:bidi="ru-RU"/>
        </w:rPr>
        <w:t xml:space="preserve"> К</w:t>
      </w:r>
      <w:r w:rsidR="00676301">
        <w:rPr>
          <w:rFonts w:ascii="Times New Roman" w:hAnsi="Times New Roman" w:cs="Times New Roman"/>
          <w:color w:val="000000"/>
          <w:sz w:val="20"/>
          <w:szCs w:val="20"/>
          <w:lang w:eastAsia="ru-RU" w:bidi="ru-RU"/>
        </w:rPr>
        <w:t>о</w:t>
      </w:r>
      <w:r w:rsidRPr="00870456">
        <w:rPr>
          <w:rFonts w:ascii="Times New Roman" w:hAnsi="Times New Roman" w:cs="Times New Roman"/>
          <w:color w:val="000000"/>
          <w:sz w:val="20"/>
          <w:szCs w:val="20"/>
          <w:lang w:eastAsia="ru-RU" w:bidi="ru-RU"/>
        </w:rPr>
        <w:t xml:space="preserve"> дню экзамена преподаватели и мастера обязаны пол</w:t>
      </w:r>
      <w:r w:rsidRPr="00870456">
        <w:rPr>
          <w:rFonts w:ascii="Times New Roman" w:hAnsi="Times New Roman" w:cs="Times New Roman"/>
          <w:color w:val="000000"/>
          <w:sz w:val="20"/>
          <w:szCs w:val="20"/>
          <w:lang w:eastAsia="ru-RU" w:bidi="ru-RU"/>
        </w:rPr>
        <w:softHyphen/>
        <w:t xml:space="preserve">ностью оформить учебную документацию, журнал учёта занятий. </w:t>
      </w:r>
      <w:r w:rsidR="00676301">
        <w:rPr>
          <w:rFonts w:ascii="Times New Roman" w:hAnsi="Times New Roman" w:cs="Times New Roman"/>
          <w:color w:val="000000"/>
          <w:sz w:val="20"/>
          <w:szCs w:val="20"/>
          <w:lang w:eastAsia="ru-RU" w:bidi="ru-RU"/>
        </w:rPr>
        <w:t>Экзамены по теоретическим предметам</w:t>
      </w:r>
      <w:r w:rsidRPr="00870456">
        <w:rPr>
          <w:rFonts w:ascii="Times New Roman" w:hAnsi="Times New Roman" w:cs="Times New Roman"/>
          <w:color w:val="000000"/>
          <w:sz w:val="20"/>
          <w:szCs w:val="20"/>
          <w:lang w:eastAsia="ru-RU" w:bidi="ru-RU"/>
        </w:rPr>
        <w:t xml:space="preserve"> должны прово</w:t>
      </w:r>
      <w:r w:rsidRPr="00870456">
        <w:rPr>
          <w:rFonts w:ascii="Times New Roman" w:hAnsi="Times New Roman" w:cs="Times New Roman"/>
          <w:color w:val="000000"/>
          <w:sz w:val="20"/>
          <w:szCs w:val="20"/>
          <w:lang w:eastAsia="ru-RU" w:bidi="ru-RU"/>
        </w:rPr>
        <w:softHyphen/>
        <w:t>диться в классах,</w:t>
      </w:r>
      <w:r w:rsidR="0020093D">
        <w:rPr>
          <w:rFonts w:ascii="Times New Roman" w:hAnsi="Times New Roman" w:cs="Times New Roman"/>
          <w:color w:val="000000"/>
          <w:sz w:val="20"/>
          <w:szCs w:val="20"/>
          <w:lang w:eastAsia="ru-RU" w:bidi="ru-RU"/>
        </w:rPr>
        <w:t xml:space="preserve"> </w:t>
      </w:r>
      <w:r w:rsidRPr="00870456">
        <w:rPr>
          <w:rFonts w:ascii="Times New Roman" w:hAnsi="Times New Roman" w:cs="Times New Roman"/>
          <w:color w:val="000000"/>
          <w:sz w:val="20"/>
          <w:szCs w:val="20"/>
          <w:lang w:eastAsia="ru-RU" w:bidi="ru-RU"/>
        </w:rPr>
        <w:t>для чего в них необходимо сосредоточить учеб</w:t>
      </w:r>
      <w:r w:rsidRPr="00870456">
        <w:rPr>
          <w:rFonts w:ascii="Times New Roman" w:hAnsi="Times New Roman" w:cs="Times New Roman"/>
          <w:color w:val="000000"/>
          <w:sz w:val="20"/>
          <w:szCs w:val="20"/>
          <w:lang w:eastAsia="ru-RU" w:bidi="ru-RU"/>
        </w:rPr>
        <w:softHyphen/>
        <w:t>ные пособия. Проверка навыков вож</w:t>
      </w:r>
      <w:r w:rsidRPr="00870456">
        <w:rPr>
          <w:rFonts w:ascii="Times New Roman" w:hAnsi="Times New Roman" w:cs="Times New Roman"/>
          <w:color w:val="000000"/>
          <w:sz w:val="20"/>
          <w:szCs w:val="20"/>
          <w:lang w:eastAsia="ru-RU" w:bidi="ru-RU"/>
        </w:rPr>
        <w:softHyphen/>
        <w:t xml:space="preserve">дения автомобиля проводится после сдачи </w:t>
      </w:r>
      <w:r w:rsidR="00676301">
        <w:rPr>
          <w:rFonts w:ascii="Times New Roman" w:hAnsi="Times New Roman" w:cs="Times New Roman"/>
          <w:color w:val="000000"/>
          <w:sz w:val="20"/>
          <w:szCs w:val="20"/>
          <w:lang w:eastAsia="ru-RU" w:bidi="ru-RU"/>
        </w:rPr>
        <w:t>экзаменов по теоретическим предметам</w:t>
      </w:r>
      <w:r w:rsidRPr="00870456">
        <w:rPr>
          <w:rFonts w:ascii="Times New Roman" w:hAnsi="Times New Roman" w:cs="Times New Roman"/>
          <w:color w:val="000000"/>
          <w:sz w:val="20"/>
          <w:szCs w:val="20"/>
          <w:lang w:eastAsia="ru-RU" w:bidi="ru-RU"/>
        </w:rPr>
        <w:t>.</w:t>
      </w:r>
    </w:p>
    <w:p w:rsidR="00AC70A1" w:rsidRPr="00B04C7D" w:rsidRDefault="00870456" w:rsidP="00B04C7D">
      <w:pPr>
        <w:spacing w:line="240" w:lineRule="auto"/>
        <w:jc w:val="both"/>
        <w:rPr>
          <w:rFonts w:ascii="Times New Roman" w:hAnsi="Times New Roman"/>
          <w:sz w:val="20"/>
          <w:szCs w:val="20"/>
        </w:rPr>
      </w:pPr>
      <w:r w:rsidRPr="00870456">
        <w:rPr>
          <w:rFonts w:ascii="Times New Roman" w:hAnsi="Times New Roman"/>
          <w:color w:val="000000"/>
          <w:sz w:val="20"/>
          <w:szCs w:val="20"/>
          <w:lang w:eastAsia="ru-RU" w:bidi="ru-RU"/>
        </w:rPr>
        <w:t>К выпускным экзаменам допускаются только те обучаемые, которые прослушали и усвоили программу обучения в полном объе</w:t>
      </w:r>
      <w:r w:rsidRPr="00870456">
        <w:rPr>
          <w:rFonts w:ascii="Times New Roman" w:hAnsi="Times New Roman"/>
          <w:color w:val="000000"/>
          <w:sz w:val="20"/>
          <w:szCs w:val="20"/>
          <w:lang w:eastAsia="ru-RU" w:bidi="ru-RU"/>
        </w:rPr>
        <w:softHyphen/>
        <w:t xml:space="preserve">ме. </w:t>
      </w:r>
      <w:r w:rsidR="00AC70A1" w:rsidRPr="00B04C7D">
        <w:rPr>
          <w:rFonts w:ascii="Times New Roman" w:hAnsi="Times New Roman"/>
          <w:sz w:val="20"/>
          <w:szCs w:val="20"/>
        </w:rPr>
        <w:t>Для определения качества полученных теоретических знаний обучающихся, выявления их подготовленности в соответствии с требованиями учебных программ и планов по предметам проводится зачет.</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Зачет проводится в очной форме на автоматизированном рабочем месте, либо методом письменного опроса. Учащемуся предоставляются для решения три билета (шестьдесят вопросов)  из стандартного комплекта билетов утвержденных Главным управлением ГИБДД МВД России, по соответствующ</w:t>
      </w:r>
      <w:r w:rsidR="007D0E36">
        <w:rPr>
          <w:rFonts w:ascii="Times New Roman" w:hAnsi="Times New Roman"/>
          <w:sz w:val="20"/>
          <w:szCs w:val="20"/>
        </w:rPr>
        <w:t>ей</w:t>
      </w:r>
      <w:r w:rsidRPr="00B04C7D">
        <w:rPr>
          <w:rFonts w:ascii="Times New Roman" w:hAnsi="Times New Roman"/>
          <w:sz w:val="20"/>
          <w:szCs w:val="20"/>
        </w:rPr>
        <w:t xml:space="preserve"> категори</w:t>
      </w:r>
      <w:r w:rsidR="007D0E36">
        <w:rPr>
          <w:rFonts w:ascii="Times New Roman" w:hAnsi="Times New Roman"/>
          <w:sz w:val="20"/>
          <w:szCs w:val="20"/>
        </w:rPr>
        <w:t xml:space="preserve">и «В». </w:t>
      </w:r>
      <w:r w:rsidRPr="00B04C7D">
        <w:rPr>
          <w:rFonts w:ascii="Times New Roman" w:hAnsi="Times New Roman"/>
          <w:sz w:val="20"/>
          <w:szCs w:val="20"/>
        </w:rPr>
        <w:t>При работе на автоматизированном рабочем месте вопросы определяются программой, при письменном опросе – преподавателем.</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Для получения зачета необходимо без ошибок ответить на все поставленные вопросы. Лица, не получившие зачет,  на аттестационные испытания не допускаются.</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Для проверки навыков управления транспортным средством предусматривается проведение контрольного занятия.</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Контрольное занятие проводится как на площадке для учебной езды, так и на дорогах общего пользования. В ходе занятия проверяется качество приобретенных навыков управления транспортным средством путем выполнения соответствующих упражнений, а так же в режиме реального дорожного движения.</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По завершению обучения проводится итоговая аттестация. Состав аттестационной комиссии определяется и утверждается </w:t>
      </w:r>
      <w:r w:rsidR="008B78A2" w:rsidRPr="00870456">
        <w:rPr>
          <w:rFonts w:ascii="Times New Roman" w:hAnsi="Times New Roman"/>
          <w:color w:val="000000"/>
          <w:sz w:val="20"/>
          <w:szCs w:val="20"/>
          <w:lang w:eastAsia="ru-RU" w:bidi="ru-RU"/>
        </w:rPr>
        <w:t>директор</w:t>
      </w:r>
      <w:r w:rsidR="008B78A2">
        <w:rPr>
          <w:rFonts w:ascii="Times New Roman" w:hAnsi="Times New Roman"/>
          <w:color w:val="000000"/>
          <w:sz w:val="20"/>
          <w:szCs w:val="20"/>
          <w:lang w:eastAsia="ru-RU" w:bidi="ru-RU"/>
        </w:rPr>
        <w:t>ом ЗАО «СТК»</w:t>
      </w:r>
      <w:r w:rsidRPr="00B04C7D">
        <w:rPr>
          <w:rFonts w:ascii="Times New Roman" w:hAnsi="Times New Roman"/>
          <w:sz w:val="20"/>
          <w:szCs w:val="20"/>
        </w:rPr>
        <w:t>.</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Основным видом аттестационного испытания является квалификационный экзамен, состоящий из трех частей: теоретическая часть, практическая часть – вождение транспортного средства на закрытой площадке, практическая часть – вождение по дорогам общего пользования. </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lastRenderedPageBreak/>
        <w:t>Теоретическая часть экзамена проводится с целью проверки теоретических знаний и определению возможности допуска экзаменуемого к практической части экзамена.</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Форма проведения теоретической части экзамена – индивидуальная. Метод проведения – программированный контроль знаний (по программе приема теоретического экзамена в ГИБДД  МВД России), либо, в случае невозможности использования вышеуказанного метода, методом письменного опроса, по билетам утвержденным Главным управлением ГИБДД МВД России, на соответствующую категорию транспортных средств, номер билета определяется экзаменатором. Экзаменуемому предоставляется один билет, состоящий из двадцати вопросов, для ответов предоставляется двадцать минут. Хронометраж  при программированном контроле ведется автоматически, при письменном опросе – экзаменатором, путем подачи команды, разрешающей приступить к работе с билетом.</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Оценка «СДАЛ» выставляется в том случае,  если экзаменуемый дал правильные ответы не менее чем на девятнадцать вопросов, в противном случае выставляется оценка «НЕ СДАЛ», и экзаменуемый не допускается до следующего этапа экзамена.</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При программированном контроле, в случае, когда экзаменуемый допускает две ошибки, на мониторе высвечивается «ВЫ СДАЛИ ТЕОРЕТИЧЕСКИЙ ЭКЗАМЕН», согласно требованиям проведения экзамена в ГИБДД, заложенных в используемой лицензионной программе. В данной ситуации экзаменатор принудительно выставляет оценку «НЕ СДАЛ».</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На проведение экзамена отводится два академических часа, при программированном контроле – время уменьшается до фактически затраченного.</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Практическая часть экзамена на закрытой площадке. Форма проведения </w:t>
      </w:r>
      <w:r w:rsidR="00AA2DA5">
        <w:rPr>
          <w:rFonts w:ascii="Times New Roman" w:hAnsi="Times New Roman"/>
          <w:sz w:val="20"/>
          <w:szCs w:val="20"/>
        </w:rPr>
        <w:t xml:space="preserve">практической </w:t>
      </w:r>
      <w:r w:rsidRPr="00B04C7D">
        <w:rPr>
          <w:rFonts w:ascii="Times New Roman" w:hAnsi="Times New Roman"/>
          <w:sz w:val="20"/>
          <w:szCs w:val="20"/>
        </w:rPr>
        <w:t>части экзамена – индивидуальная. Проводится с целью проверки у экзаменуемого навыков управления транспортным средством категории</w:t>
      </w:r>
      <w:r w:rsidR="00AA2DA5">
        <w:rPr>
          <w:rFonts w:ascii="Times New Roman" w:hAnsi="Times New Roman"/>
          <w:sz w:val="20"/>
          <w:szCs w:val="20"/>
        </w:rPr>
        <w:t xml:space="preserve"> «В», </w:t>
      </w:r>
      <w:r w:rsidRPr="00B04C7D">
        <w:rPr>
          <w:rFonts w:ascii="Times New Roman" w:hAnsi="Times New Roman"/>
          <w:sz w:val="20"/>
          <w:szCs w:val="20"/>
        </w:rPr>
        <w:t>и определения возможности допуска к экзамену в услови</w:t>
      </w:r>
      <w:r w:rsidR="00AA2DA5">
        <w:rPr>
          <w:rFonts w:ascii="Times New Roman" w:hAnsi="Times New Roman"/>
          <w:sz w:val="20"/>
          <w:szCs w:val="20"/>
        </w:rPr>
        <w:t>ях реального дорожного движения.</w:t>
      </w:r>
    </w:p>
    <w:p w:rsidR="00AC70A1" w:rsidRPr="00B04C7D" w:rsidRDefault="006E337B" w:rsidP="00B04C7D">
      <w:pPr>
        <w:spacing w:line="240" w:lineRule="auto"/>
        <w:jc w:val="both"/>
        <w:rPr>
          <w:rFonts w:ascii="Times New Roman" w:hAnsi="Times New Roman"/>
          <w:sz w:val="20"/>
          <w:szCs w:val="20"/>
        </w:rPr>
      </w:pPr>
      <w:r>
        <w:rPr>
          <w:rFonts w:ascii="Times New Roman" w:hAnsi="Times New Roman"/>
          <w:sz w:val="20"/>
          <w:szCs w:val="20"/>
        </w:rPr>
        <w:t>Комплекс</w:t>
      </w:r>
      <w:r w:rsidR="00AC70A1" w:rsidRPr="00B04C7D">
        <w:rPr>
          <w:rFonts w:ascii="Times New Roman" w:hAnsi="Times New Roman"/>
          <w:sz w:val="20"/>
          <w:szCs w:val="20"/>
        </w:rPr>
        <w:t xml:space="preserve"> </w:t>
      </w:r>
      <w:r>
        <w:rPr>
          <w:rFonts w:ascii="Times New Roman" w:hAnsi="Times New Roman"/>
          <w:sz w:val="20"/>
          <w:szCs w:val="20"/>
        </w:rPr>
        <w:t>испытательных упражнений содержи</w:t>
      </w:r>
      <w:r w:rsidR="00AC70A1" w:rsidRPr="00B04C7D">
        <w:rPr>
          <w:rFonts w:ascii="Times New Roman" w:hAnsi="Times New Roman"/>
          <w:sz w:val="20"/>
          <w:szCs w:val="20"/>
        </w:rPr>
        <w:t>т:</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Для экз</w:t>
      </w:r>
      <w:r w:rsidR="00AA2DA5">
        <w:rPr>
          <w:rFonts w:ascii="Times New Roman" w:hAnsi="Times New Roman"/>
          <w:sz w:val="20"/>
          <w:szCs w:val="20"/>
        </w:rPr>
        <w:t>аменуемых по категори</w:t>
      </w:r>
      <w:r w:rsidR="006E337B">
        <w:rPr>
          <w:rFonts w:ascii="Times New Roman" w:hAnsi="Times New Roman"/>
          <w:sz w:val="20"/>
          <w:szCs w:val="20"/>
        </w:rPr>
        <w:t>и</w:t>
      </w:r>
      <w:r w:rsidR="00AA2DA5">
        <w:rPr>
          <w:rFonts w:ascii="Times New Roman" w:hAnsi="Times New Roman"/>
          <w:sz w:val="20"/>
          <w:szCs w:val="20"/>
        </w:rPr>
        <w:t xml:space="preserve"> «В»</w:t>
      </w:r>
      <w:r w:rsidRPr="00B04C7D">
        <w:rPr>
          <w:rFonts w:ascii="Times New Roman" w:hAnsi="Times New Roman"/>
          <w:sz w:val="20"/>
          <w:szCs w:val="20"/>
        </w:rPr>
        <w:t xml:space="preserve"> - три упражнения:</w:t>
      </w:r>
    </w:p>
    <w:p w:rsidR="00AC70A1" w:rsidRPr="00B04C7D" w:rsidRDefault="00AC70A1" w:rsidP="00B04C7D">
      <w:pPr>
        <w:spacing w:line="240" w:lineRule="auto"/>
        <w:jc w:val="both"/>
        <w:rPr>
          <w:rFonts w:ascii="Times New Roman" w:hAnsi="Times New Roman"/>
          <w:sz w:val="20"/>
          <w:szCs w:val="20"/>
          <w:u w:val="single"/>
        </w:rPr>
      </w:pPr>
      <w:r w:rsidRPr="00B04C7D">
        <w:rPr>
          <w:rFonts w:ascii="Times New Roman" w:hAnsi="Times New Roman"/>
          <w:sz w:val="20"/>
          <w:szCs w:val="20"/>
        </w:rPr>
        <w:t xml:space="preserve"> </w:t>
      </w:r>
      <w:r w:rsidRPr="00B04C7D">
        <w:rPr>
          <w:rFonts w:ascii="Times New Roman" w:hAnsi="Times New Roman"/>
          <w:sz w:val="20"/>
          <w:szCs w:val="20"/>
          <w:u w:val="single"/>
        </w:rPr>
        <w:t>а) вариант 1:</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«остановка </w:t>
      </w:r>
      <w:r w:rsidR="00AA2DA5">
        <w:rPr>
          <w:rFonts w:ascii="Times New Roman" w:hAnsi="Times New Roman"/>
          <w:sz w:val="20"/>
          <w:szCs w:val="20"/>
        </w:rPr>
        <w:t>и трогани</w:t>
      </w:r>
      <w:r w:rsidRPr="00B04C7D">
        <w:rPr>
          <w:rFonts w:ascii="Times New Roman" w:hAnsi="Times New Roman"/>
          <w:sz w:val="20"/>
          <w:szCs w:val="20"/>
        </w:rPr>
        <w:t>е на подъеме»</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«параллельная парковка задним ходом»</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«змейка»</w:t>
      </w:r>
    </w:p>
    <w:p w:rsidR="00AC70A1" w:rsidRPr="00B04C7D" w:rsidRDefault="00AC70A1" w:rsidP="00B04C7D">
      <w:pPr>
        <w:spacing w:line="240" w:lineRule="auto"/>
        <w:jc w:val="both"/>
        <w:rPr>
          <w:rFonts w:ascii="Times New Roman" w:hAnsi="Times New Roman"/>
          <w:sz w:val="20"/>
          <w:szCs w:val="20"/>
          <w:u w:val="single"/>
        </w:rPr>
      </w:pPr>
      <w:r w:rsidRPr="00B04C7D">
        <w:rPr>
          <w:rFonts w:ascii="Times New Roman" w:hAnsi="Times New Roman"/>
          <w:sz w:val="20"/>
          <w:szCs w:val="20"/>
          <w:u w:val="single"/>
        </w:rPr>
        <w:t>б) вариант 2:</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«остановка и трогание на подъеме»</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«параллельная парковка задним ходом»</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«разворот»</w:t>
      </w:r>
    </w:p>
    <w:p w:rsidR="00AC70A1" w:rsidRPr="00B04C7D" w:rsidRDefault="00AC70A1" w:rsidP="00B04C7D">
      <w:pPr>
        <w:spacing w:line="240" w:lineRule="auto"/>
        <w:jc w:val="both"/>
        <w:rPr>
          <w:rFonts w:ascii="Times New Roman" w:hAnsi="Times New Roman"/>
          <w:sz w:val="20"/>
          <w:szCs w:val="20"/>
          <w:u w:val="single"/>
        </w:rPr>
      </w:pPr>
      <w:r w:rsidRPr="00B04C7D">
        <w:rPr>
          <w:rFonts w:ascii="Times New Roman" w:hAnsi="Times New Roman"/>
          <w:sz w:val="20"/>
          <w:szCs w:val="20"/>
          <w:u w:val="single"/>
        </w:rPr>
        <w:t>в) вариант 3:</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«остановка и трогание на подъеме»</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«змейка»</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«въезд в бокс»</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Вариант по которому будет проводиться экзамен устанавливается в день экзамена председателем экзаменационной комисси</w:t>
      </w:r>
      <w:r w:rsidR="00551878" w:rsidRPr="00B04C7D">
        <w:rPr>
          <w:rFonts w:ascii="Times New Roman" w:hAnsi="Times New Roman"/>
          <w:sz w:val="20"/>
          <w:szCs w:val="20"/>
        </w:rPr>
        <w:t>и</w:t>
      </w:r>
      <w:r w:rsidRPr="00B04C7D">
        <w:rPr>
          <w:rFonts w:ascii="Times New Roman" w:hAnsi="Times New Roman"/>
          <w:sz w:val="20"/>
          <w:szCs w:val="20"/>
        </w:rPr>
        <w:t xml:space="preserve"> автошколы.</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Оценка штрафных баллов производится согласно «Методике проведения квалификационных экзаменов на получение права управления транспортными средствами» утвержденными Главным управлением ГИБДД МВД России. Оценка «</w:t>
      </w:r>
      <w:r w:rsidR="00AA2DA5">
        <w:rPr>
          <w:rFonts w:ascii="Times New Roman" w:hAnsi="Times New Roman"/>
          <w:sz w:val="20"/>
          <w:szCs w:val="20"/>
        </w:rPr>
        <w:t>Выполнил</w:t>
      </w:r>
      <w:r w:rsidRPr="00B04C7D">
        <w:rPr>
          <w:rFonts w:ascii="Times New Roman" w:hAnsi="Times New Roman"/>
          <w:sz w:val="20"/>
          <w:szCs w:val="20"/>
        </w:rPr>
        <w:t xml:space="preserve">» за упражнение выставляется, если при его выполнении набрано не более </w:t>
      </w:r>
      <w:r w:rsidR="00AA2DA5">
        <w:rPr>
          <w:rFonts w:ascii="Times New Roman" w:hAnsi="Times New Roman"/>
          <w:sz w:val="20"/>
          <w:szCs w:val="20"/>
        </w:rPr>
        <w:t>трех</w:t>
      </w:r>
      <w:r w:rsidRPr="00B04C7D">
        <w:rPr>
          <w:rFonts w:ascii="Times New Roman" w:hAnsi="Times New Roman"/>
          <w:sz w:val="20"/>
          <w:szCs w:val="20"/>
        </w:rPr>
        <w:t xml:space="preserve"> штрафных баллов. Пересдача упражнения не допускается.</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lastRenderedPageBreak/>
        <w:t xml:space="preserve">   Оценка «СДАЛ» за второй этап выставляется если выполнены все установленные упражнения, в противном случае выставляется оценка «НЕ СДАЛ» и экзаменуемый не допускается до следующего этапа экзамена.</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Практическая часть экзамена – вождение по испытательным маршрутам проводится с целью проверки у экзаменуемого навыков самостоятельного управления транспортным средством конкретной категории в условиях реального дорожного движения.</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Испытательные маршруты утверждены в ГИБДД МВД ЯО. Номер маршрута устанавливается в день экзамена </w:t>
      </w:r>
      <w:r w:rsidR="00551878" w:rsidRPr="00B04C7D">
        <w:rPr>
          <w:rFonts w:ascii="Times New Roman" w:hAnsi="Times New Roman"/>
          <w:sz w:val="20"/>
          <w:szCs w:val="20"/>
        </w:rPr>
        <w:t>председателем экзаменационной комиссии автошколы</w:t>
      </w:r>
      <w:r w:rsidRPr="00B04C7D">
        <w:rPr>
          <w:rFonts w:ascii="Times New Roman" w:hAnsi="Times New Roman"/>
          <w:sz w:val="20"/>
          <w:szCs w:val="20"/>
        </w:rPr>
        <w:t>. Продолжительность экзамена на маршруте – двадцать минут. Оценка штрафных баллов производится согласно «Методике проведения квалификационных экзаменов на получение права управления транспортными средствами» утвержденными Главным управлением ГИБДД МВД России.</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Оценка «СДАЛ» за третий этап, и в целом за экзамен выставляется, если экзаменуемый набрал не более четырех штрафных баллов, в проти</w:t>
      </w:r>
      <w:r w:rsidR="00AA2DA5">
        <w:rPr>
          <w:rFonts w:ascii="Times New Roman" w:hAnsi="Times New Roman"/>
          <w:sz w:val="20"/>
          <w:szCs w:val="20"/>
        </w:rPr>
        <w:t>вном случае выставляется оценка</w:t>
      </w:r>
      <w:r w:rsidR="001517AC">
        <w:rPr>
          <w:rFonts w:ascii="Times New Roman" w:hAnsi="Times New Roman"/>
          <w:sz w:val="20"/>
          <w:szCs w:val="20"/>
        </w:rPr>
        <w:t xml:space="preserve">  </w:t>
      </w:r>
      <w:r w:rsidRPr="00B04C7D">
        <w:rPr>
          <w:rFonts w:ascii="Times New Roman" w:hAnsi="Times New Roman"/>
          <w:sz w:val="20"/>
          <w:szCs w:val="20"/>
        </w:rPr>
        <w:t>«НЕ СДАЛ».</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При получении оценки «НЕ СДАЛ» за любой из этапов, общая оценка экзамена </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«НЕ СДАЛ». Учащийся обязан повторно сдать экзамен в полном  объеме.</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Результаты итоговой аттестации оформляются протоколом. По результатам итоговой аттестации выдается свидетельство о</w:t>
      </w:r>
      <w:r w:rsidR="00551878" w:rsidRPr="00B04C7D">
        <w:rPr>
          <w:rFonts w:ascii="Times New Roman" w:hAnsi="Times New Roman"/>
          <w:sz w:val="20"/>
          <w:szCs w:val="20"/>
        </w:rPr>
        <w:t xml:space="preserve"> профессии</w:t>
      </w:r>
      <w:r w:rsidRPr="00B04C7D">
        <w:rPr>
          <w:rFonts w:ascii="Times New Roman" w:hAnsi="Times New Roman"/>
          <w:sz w:val="20"/>
          <w:szCs w:val="20"/>
        </w:rPr>
        <w:t xml:space="preserve"> действующего образца и  кандидаты в водители направля</w:t>
      </w:r>
      <w:r w:rsidR="00551878" w:rsidRPr="00B04C7D">
        <w:rPr>
          <w:rFonts w:ascii="Times New Roman" w:hAnsi="Times New Roman"/>
          <w:sz w:val="20"/>
          <w:szCs w:val="20"/>
        </w:rPr>
        <w:t xml:space="preserve">ются для сдачи </w:t>
      </w:r>
      <w:r w:rsidRPr="00B04C7D">
        <w:rPr>
          <w:rFonts w:ascii="Times New Roman" w:hAnsi="Times New Roman"/>
          <w:sz w:val="20"/>
          <w:szCs w:val="20"/>
        </w:rPr>
        <w:t xml:space="preserve"> экзамена</w:t>
      </w:r>
      <w:r w:rsidR="00551878" w:rsidRPr="00B04C7D">
        <w:rPr>
          <w:rFonts w:ascii="Times New Roman" w:hAnsi="Times New Roman"/>
          <w:sz w:val="20"/>
          <w:szCs w:val="20"/>
        </w:rPr>
        <w:t xml:space="preserve"> на право управления ТС</w:t>
      </w:r>
      <w:r w:rsidRPr="00B04C7D">
        <w:rPr>
          <w:rFonts w:ascii="Times New Roman" w:hAnsi="Times New Roman"/>
          <w:sz w:val="20"/>
          <w:szCs w:val="20"/>
        </w:rPr>
        <w:t xml:space="preserve"> в территориальный орган ГИБДД.</w:t>
      </w:r>
    </w:p>
    <w:p w:rsidR="00AC70A1" w:rsidRPr="00B04C7D" w:rsidRDefault="00AC70A1" w:rsidP="00B04C7D">
      <w:pPr>
        <w:spacing w:line="240" w:lineRule="auto"/>
        <w:jc w:val="both"/>
        <w:rPr>
          <w:rFonts w:ascii="Times New Roman" w:hAnsi="Times New Roman"/>
          <w:sz w:val="20"/>
          <w:szCs w:val="20"/>
        </w:rPr>
      </w:pPr>
      <w:r w:rsidRPr="00B04C7D">
        <w:rPr>
          <w:rFonts w:ascii="Times New Roman" w:hAnsi="Times New Roman"/>
          <w:sz w:val="20"/>
          <w:szCs w:val="20"/>
        </w:rPr>
        <w:t xml:space="preserve">   При обучении вождению на транспортном средстве, оборудованном автоматической коробкой переключения передач, в свидетельстве делается соответствующая запись.</w:t>
      </w:r>
    </w:p>
    <w:p w:rsidR="00AC70A1" w:rsidRPr="00B04C7D" w:rsidRDefault="00AC70A1" w:rsidP="00B04C7D">
      <w:pPr>
        <w:spacing w:line="240" w:lineRule="auto"/>
        <w:jc w:val="both"/>
        <w:rPr>
          <w:rFonts w:ascii="Times New Roman" w:hAnsi="Times New Roman"/>
          <w:sz w:val="20"/>
          <w:szCs w:val="20"/>
          <w:u w:val="single"/>
        </w:rPr>
      </w:pPr>
      <w:r w:rsidRPr="00B04C7D">
        <w:rPr>
          <w:rFonts w:ascii="Times New Roman" w:hAnsi="Times New Roman"/>
          <w:sz w:val="20"/>
          <w:szCs w:val="20"/>
        </w:rPr>
        <w:t xml:space="preserve">Выдача водительского удостоверения на право управления транспортным средством производится подразделениями ГИБДД, после сдачи </w:t>
      </w:r>
      <w:r w:rsidR="00551878" w:rsidRPr="00B04C7D">
        <w:rPr>
          <w:rFonts w:ascii="Times New Roman" w:hAnsi="Times New Roman"/>
          <w:sz w:val="20"/>
          <w:szCs w:val="20"/>
        </w:rPr>
        <w:t>экзамена на право управления ТС</w:t>
      </w:r>
      <w:r w:rsidRPr="00B04C7D">
        <w:rPr>
          <w:rFonts w:ascii="Times New Roman" w:hAnsi="Times New Roman"/>
          <w:sz w:val="20"/>
          <w:szCs w:val="20"/>
        </w:rPr>
        <w:t>.</w:t>
      </w:r>
    </w:p>
    <w:p w:rsidR="00870456" w:rsidRPr="00B04C7D" w:rsidRDefault="00AC70A1" w:rsidP="00275272">
      <w:pPr>
        <w:spacing w:line="240" w:lineRule="auto"/>
        <w:jc w:val="both"/>
        <w:rPr>
          <w:rFonts w:ascii="Times New Roman" w:hAnsi="Times New Roman"/>
          <w:sz w:val="20"/>
          <w:szCs w:val="20"/>
        </w:rPr>
      </w:pPr>
      <w:r w:rsidRPr="00B04C7D">
        <w:rPr>
          <w:rFonts w:ascii="Times New Roman" w:hAnsi="Times New Roman"/>
          <w:sz w:val="20"/>
          <w:szCs w:val="20"/>
        </w:rPr>
        <w:t xml:space="preserve">   </w:t>
      </w:r>
      <w:r w:rsidR="00870456" w:rsidRPr="00B04C7D">
        <w:rPr>
          <w:rFonts w:ascii="Times New Roman" w:hAnsi="Times New Roman"/>
          <w:color w:val="000000"/>
          <w:sz w:val="20"/>
          <w:szCs w:val="20"/>
          <w:lang w:eastAsia="ru-RU" w:bidi="ru-RU"/>
        </w:rPr>
        <w:t>Председатель экзаменационной комиссии несет персональную ответственность за объективную проверку качества подготовки, за соответствие оценки истинным знаниям и практическим навы</w:t>
      </w:r>
      <w:r w:rsidR="00870456" w:rsidRPr="00B04C7D">
        <w:rPr>
          <w:rFonts w:ascii="Times New Roman" w:hAnsi="Times New Roman"/>
          <w:color w:val="000000"/>
          <w:sz w:val="20"/>
          <w:szCs w:val="20"/>
          <w:lang w:eastAsia="ru-RU" w:bidi="ru-RU"/>
        </w:rPr>
        <w:softHyphen/>
        <w:t>кам обучаемых. Перед началом экзаменов председатель и члены комиссии обязаны ознакомиться с состоянием учебной базы авто</w:t>
      </w:r>
      <w:r w:rsidR="00870456" w:rsidRPr="00B04C7D">
        <w:rPr>
          <w:rFonts w:ascii="Times New Roman" w:hAnsi="Times New Roman"/>
          <w:color w:val="000000"/>
          <w:sz w:val="20"/>
          <w:szCs w:val="20"/>
          <w:lang w:eastAsia="ru-RU" w:bidi="ru-RU"/>
        </w:rPr>
        <w:softHyphen/>
        <w:t>школы, организацией учебного процесса и готовностью учебных классов и мест для проведения экзаменов. Кроме этого,</w:t>
      </w:r>
      <w:r w:rsidR="0016225D" w:rsidRPr="00B04C7D">
        <w:rPr>
          <w:rFonts w:ascii="Times New Roman" w:hAnsi="Times New Roman"/>
          <w:color w:val="000000"/>
          <w:sz w:val="20"/>
          <w:szCs w:val="20"/>
          <w:lang w:eastAsia="ru-RU" w:bidi="ru-RU"/>
        </w:rPr>
        <w:t xml:space="preserve"> </w:t>
      </w:r>
      <w:r w:rsidR="00870456" w:rsidRPr="00B04C7D">
        <w:rPr>
          <w:rFonts w:ascii="Times New Roman" w:hAnsi="Times New Roman"/>
          <w:color w:val="000000"/>
          <w:sz w:val="20"/>
          <w:szCs w:val="20"/>
          <w:lang w:eastAsia="ru-RU" w:bidi="ru-RU"/>
        </w:rPr>
        <w:t>необхо</w:t>
      </w:r>
      <w:r w:rsidR="00870456" w:rsidRPr="00B04C7D">
        <w:rPr>
          <w:rFonts w:ascii="Times New Roman" w:hAnsi="Times New Roman"/>
          <w:color w:val="000000"/>
          <w:sz w:val="20"/>
          <w:szCs w:val="20"/>
          <w:lang w:eastAsia="ru-RU" w:bidi="ru-RU"/>
        </w:rPr>
        <w:softHyphen/>
        <w:t xml:space="preserve">димо проверить наличие приказов о формировании учебной группы, </w:t>
      </w:r>
      <w:r w:rsidR="0016225D" w:rsidRPr="00B04C7D">
        <w:rPr>
          <w:rFonts w:ascii="Times New Roman" w:hAnsi="Times New Roman"/>
          <w:color w:val="000000"/>
          <w:sz w:val="20"/>
          <w:szCs w:val="20"/>
          <w:lang w:eastAsia="ru-RU" w:bidi="ru-RU"/>
        </w:rPr>
        <w:t>договоров</w:t>
      </w:r>
      <w:r w:rsidR="00870456" w:rsidRPr="00B04C7D">
        <w:rPr>
          <w:rFonts w:ascii="Times New Roman" w:hAnsi="Times New Roman"/>
          <w:color w:val="000000"/>
          <w:sz w:val="20"/>
          <w:szCs w:val="20"/>
          <w:lang w:eastAsia="ru-RU" w:bidi="ru-RU"/>
        </w:rPr>
        <w:t>, уплату всеми обучающимися стоимости обучения, правильность оформления журнала учёта занятий и</w:t>
      </w:r>
      <w:r w:rsidR="0016225D" w:rsidRPr="00B04C7D">
        <w:rPr>
          <w:rFonts w:ascii="Times New Roman" w:hAnsi="Times New Roman"/>
          <w:color w:val="000000"/>
          <w:sz w:val="20"/>
          <w:szCs w:val="20"/>
          <w:lang w:eastAsia="ru-RU" w:bidi="ru-RU"/>
        </w:rPr>
        <w:t xml:space="preserve"> </w:t>
      </w:r>
      <w:r w:rsidR="00870456" w:rsidRPr="00B04C7D">
        <w:rPr>
          <w:rFonts w:ascii="Times New Roman" w:hAnsi="Times New Roman"/>
          <w:color w:val="000000"/>
          <w:sz w:val="20"/>
          <w:szCs w:val="20"/>
          <w:lang w:eastAsia="ru-RU" w:bidi="ru-RU"/>
        </w:rPr>
        <w:t>индивидуальных книжек учёта вождения, а также распределить обязанности среди членов экзаменационной комиссии.</w:t>
      </w:r>
    </w:p>
    <w:p w:rsidR="00870456" w:rsidRPr="00870456" w:rsidRDefault="00870456" w:rsidP="00B04C7D">
      <w:pPr>
        <w:pStyle w:val="2"/>
        <w:shd w:val="clear" w:color="auto" w:fill="auto"/>
        <w:spacing w:line="240" w:lineRule="auto"/>
        <w:ind w:firstLine="360"/>
        <w:jc w:val="both"/>
        <w:rPr>
          <w:rFonts w:ascii="Times New Roman" w:hAnsi="Times New Roman" w:cs="Times New Roman"/>
          <w:sz w:val="20"/>
          <w:szCs w:val="20"/>
        </w:rPr>
      </w:pPr>
      <w:r w:rsidRPr="00B04C7D">
        <w:rPr>
          <w:rFonts w:ascii="Times New Roman" w:hAnsi="Times New Roman" w:cs="Times New Roman"/>
          <w:color w:val="000000"/>
          <w:sz w:val="20"/>
          <w:szCs w:val="20"/>
          <w:lang w:eastAsia="ru-RU" w:bidi="ru-RU"/>
        </w:rPr>
        <w:t>По резу</w:t>
      </w:r>
      <w:r w:rsidR="0016225D" w:rsidRPr="00B04C7D">
        <w:rPr>
          <w:rFonts w:ascii="Times New Roman" w:hAnsi="Times New Roman" w:cs="Times New Roman"/>
          <w:color w:val="000000"/>
          <w:sz w:val="20"/>
          <w:szCs w:val="20"/>
          <w:lang w:eastAsia="ru-RU" w:bidi="ru-RU"/>
        </w:rPr>
        <w:t>льтатам проверки и изучения докум</w:t>
      </w:r>
      <w:r w:rsidRPr="00B04C7D">
        <w:rPr>
          <w:rFonts w:ascii="Times New Roman" w:hAnsi="Times New Roman" w:cs="Times New Roman"/>
          <w:color w:val="000000"/>
          <w:sz w:val="20"/>
          <w:szCs w:val="20"/>
          <w:lang w:eastAsia="ru-RU" w:bidi="ru-RU"/>
        </w:rPr>
        <w:t>ентов председа</w:t>
      </w:r>
      <w:r w:rsidRPr="00B04C7D">
        <w:rPr>
          <w:rFonts w:ascii="Times New Roman" w:hAnsi="Times New Roman" w:cs="Times New Roman"/>
          <w:color w:val="000000"/>
          <w:sz w:val="20"/>
          <w:szCs w:val="20"/>
          <w:lang w:eastAsia="ru-RU" w:bidi="ru-RU"/>
        </w:rPr>
        <w:softHyphen/>
        <w:t>тель экзаменационной комиссии принимает решение о приёме эк</w:t>
      </w:r>
      <w:r w:rsidRPr="00B04C7D">
        <w:rPr>
          <w:rFonts w:ascii="Times New Roman" w:hAnsi="Times New Roman" w:cs="Times New Roman"/>
          <w:color w:val="000000"/>
          <w:sz w:val="20"/>
          <w:szCs w:val="20"/>
          <w:lang w:eastAsia="ru-RU" w:bidi="ru-RU"/>
        </w:rPr>
        <w:softHyphen/>
        <w:t>заменов в учебной группе и персональном допуске обучаемых</w:t>
      </w:r>
      <w:r w:rsidRPr="00870456">
        <w:rPr>
          <w:rFonts w:ascii="Times New Roman" w:hAnsi="Times New Roman" w:cs="Times New Roman"/>
          <w:color w:val="000000"/>
          <w:sz w:val="20"/>
          <w:szCs w:val="20"/>
          <w:lang w:eastAsia="ru-RU" w:bidi="ru-RU"/>
        </w:rPr>
        <w:t xml:space="preserve"> к экзаменам.</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В случае разногласия между членами комиссии председателю предоставляется право окончательного решения об оценке знаний каждого обучаемого.</w:t>
      </w:r>
    </w:p>
    <w:p w:rsidR="00870456" w:rsidRPr="00870456" w:rsidRDefault="00870456" w:rsidP="006830C2">
      <w:pPr>
        <w:pStyle w:val="2"/>
        <w:shd w:val="clear" w:color="auto" w:fill="auto"/>
        <w:spacing w:line="240" w:lineRule="auto"/>
        <w:ind w:firstLine="360"/>
        <w:jc w:val="both"/>
        <w:rPr>
          <w:rFonts w:ascii="Times New Roman" w:hAnsi="Times New Roman" w:cs="Times New Roman"/>
          <w:sz w:val="20"/>
          <w:szCs w:val="20"/>
        </w:rPr>
      </w:pPr>
      <w:r w:rsidRPr="00870456">
        <w:rPr>
          <w:rFonts w:ascii="Times New Roman" w:hAnsi="Times New Roman" w:cs="Times New Roman"/>
          <w:color w:val="000000"/>
          <w:sz w:val="20"/>
          <w:szCs w:val="20"/>
          <w:lang w:eastAsia="ru-RU" w:bidi="ru-RU"/>
        </w:rPr>
        <w:t>На приём экзаменов каждой учебной группы</w:t>
      </w:r>
      <w:r w:rsidR="0016225D">
        <w:rPr>
          <w:rFonts w:ascii="Times New Roman" w:hAnsi="Times New Roman" w:cs="Times New Roman"/>
          <w:color w:val="000000"/>
          <w:sz w:val="20"/>
          <w:szCs w:val="20"/>
          <w:lang w:eastAsia="ru-RU" w:bidi="ru-RU"/>
        </w:rPr>
        <w:t xml:space="preserve"> водителей отводится два дня: один день теоретический, другой практический</w:t>
      </w:r>
      <w:r w:rsidRPr="00870456">
        <w:rPr>
          <w:rFonts w:ascii="Times New Roman" w:hAnsi="Times New Roman" w:cs="Times New Roman"/>
          <w:color w:val="000000"/>
          <w:sz w:val="20"/>
          <w:szCs w:val="20"/>
          <w:lang w:eastAsia="ru-RU" w:bidi="ru-RU"/>
        </w:rPr>
        <w:t xml:space="preserve">. Средний балл </w:t>
      </w:r>
      <w:r w:rsidR="0016225D">
        <w:rPr>
          <w:rFonts w:ascii="Times New Roman" w:hAnsi="Times New Roman" w:cs="Times New Roman"/>
          <w:color w:val="000000"/>
          <w:sz w:val="20"/>
          <w:szCs w:val="20"/>
          <w:lang w:eastAsia="ru-RU" w:bidi="ru-RU"/>
        </w:rPr>
        <w:t>группы, полученный на квалификацион</w:t>
      </w:r>
      <w:r w:rsidR="00B04C7D">
        <w:rPr>
          <w:rFonts w:ascii="Times New Roman" w:hAnsi="Times New Roman" w:cs="Times New Roman"/>
          <w:color w:val="000000"/>
          <w:sz w:val="20"/>
          <w:szCs w:val="20"/>
          <w:lang w:eastAsia="ru-RU" w:bidi="ru-RU"/>
        </w:rPr>
        <w:t>н</w:t>
      </w:r>
      <w:r w:rsidR="0016225D">
        <w:rPr>
          <w:rFonts w:ascii="Times New Roman" w:hAnsi="Times New Roman" w:cs="Times New Roman"/>
          <w:color w:val="000000"/>
          <w:sz w:val="20"/>
          <w:szCs w:val="20"/>
          <w:lang w:eastAsia="ru-RU" w:bidi="ru-RU"/>
        </w:rPr>
        <w:t>ом</w:t>
      </w:r>
      <w:r w:rsidRPr="00870456">
        <w:rPr>
          <w:rFonts w:ascii="Times New Roman" w:hAnsi="Times New Roman" w:cs="Times New Roman"/>
          <w:color w:val="000000"/>
          <w:sz w:val="20"/>
          <w:szCs w:val="20"/>
          <w:lang w:eastAsia="ru-RU" w:bidi="ru-RU"/>
        </w:rPr>
        <w:t xml:space="preserve"> экзамене, можно принять за один из критериев подготовки группы. Основным критерием следует принят</w:t>
      </w:r>
      <w:r w:rsidR="0016225D">
        <w:rPr>
          <w:rFonts w:ascii="Times New Roman" w:hAnsi="Times New Roman" w:cs="Times New Roman"/>
          <w:color w:val="000000"/>
          <w:sz w:val="20"/>
          <w:szCs w:val="20"/>
          <w:lang w:eastAsia="ru-RU" w:bidi="ru-RU"/>
        </w:rPr>
        <w:t>ь процент сдачи экзаменов в ГИБДД</w:t>
      </w:r>
      <w:r w:rsidRPr="00870456">
        <w:rPr>
          <w:rFonts w:ascii="Times New Roman" w:hAnsi="Times New Roman" w:cs="Times New Roman"/>
          <w:color w:val="000000"/>
          <w:sz w:val="20"/>
          <w:szCs w:val="20"/>
          <w:lang w:eastAsia="ru-RU" w:bidi="ru-RU"/>
        </w:rPr>
        <w:t xml:space="preserve"> с первого раза. </w:t>
      </w:r>
      <w:r w:rsidR="0016225D">
        <w:rPr>
          <w:rFonts w:ascii="Times New Roman" w:hAnsi="Times New Roman" w:cs="Times New Roman"/>
          <w:color w:val="000000"/>
          <w:sz w:val="20"/>
          <w:szCs w:val="20"/>
          <w:lang w:eastAsia="ru-RU" w:bidi="ru-RU"/>
        </w:rPr>
        <w:t xml:space="preserve">Обучаемые, не сдавшие экзамены </w:t>
      </w:r>
      <w:r w:rsidRPr="00870456">
        <w:rPr>
          <w:rFonts w:ascii="Times New Roman" w:hAnsi="Times New Roman" w:cs="Times New Roman"/>
          <w:color w:val="000000"/>
          <w:sz w:val="20"/>
          <w:szCs w:val="20"/>
          <w:lang w:eastAsia="ru-RU" w:bidi="ru-RU"/>
        </w:rPr>
        <w:t>вместе со своей учебной группой по уважительной при</w:t>
      </w:r>
      <w:r w:rsidRPr="00870456">
        <w:rPr>
          <w:rFonts w:ascii="Times New Roman" w:hAnsi="Times New Roman" w:cs="Times New Roman"/>
          <w:color w:val="000000"/>
          <w:sz w:val="20"/>
          <w:szCs w:val="20"/>
          <w:lang w:eastAsia="ru-RU" w:bidi="ru-RU"/>
        </w:rPr>
        <w:softHyphen/>
        <w:t>чине, а также получившие неудовлетворительную оценку, к экза</w:t>
      </w:r>
      <w:r w:rsidRPr="00870456">
        <w:rPr>
          <w:rFonts w:ascii="Times New Roman" w:hAnsi="Times New Roman" w:cs="Times New Roman"/>
          <w:color w:val="000000"/>
          <w:sz w:val="20"/>
          <w:szCs w:val="20"/>
          <w:lang w:eastAsia="ru-RU" w:bidi="ru-RU"/>
        </w:rPr>
        <w:softHyphen/>
        <w:t>менам допускаются с о</w:t>
      </w:r>
      <w:r w:rsidR="0016225D">
        <w:rPr>
          <w:rFonts w:ascii="Times New Roman" w:hAnsi="Times New Roman" w:cs="Times New Roman"/>
          <w:color w:val="000000"/>
          <w:sz w:val="20"/>
          <w:szCs w:val="20"/>
          <w:lang w:eastAsia="ru-RU" w:bidi="ru-RU"/>
        </w:rPr>
        <w:t>чередными группами не ранее семи</w:t>
      </w:r>
      <w:r w:rsidRPr="00870456">
        <w:rPr>
          <w:rFonts w:ascii="Times New Roman" w:hAnsi="Times New Roman" w:cs="Times New Roman"/>
          <w:color w:val="000000"/>
          <w:sz w:val="20"/>
          <w:szCs w:val="20"/>
          <w:lang w:eastAsia="ru-RU" w:bidi="ru-RU"/>
        </w:rPr>
        <w:t xml:space="preserve"> дней после первого экзам</w:t>
      </w:r>
      <w:r w:rsidR="0016225D">
        <w:rPr>
          <w:rFonts w:ascii="Times New Roman" w:hAnsi="Times New Roman" w:cs="Times New Roman"/>
          <w:color w:val="000000"/>
          <w:sz w:val="20"/>
          <w:szCs w:val="20"/>
          <w:lang w:eastAsia="ru-RU" w:bidi="ru-RU"/>
        </w:rPr>
        <w:t>ена. Если обучающийся</w:t>
      </w:r>
      <w:r w:rsidR="0061576C">
        <w:rPr>
          <w:rFonts w:ascii="Times New Roman" w:hAnsi="Times New Roman" w:cs="Times New Roman"/>
          <w:color w:val="000000"/>
          <w:sz w:val="20"/>
          <w:szCs w:val="20"/>
          <w:lang w:eastAsia="ru-RU" w:bidi="ru-RU"/>
        </w:rPr>
        <w:t>,</w:t>
      </w:r>
      <w:r w:rsidR="0016225D">
        <w:rPr>
          <w:rFonts w:ascii="Times New Roman" w:hAnsi="Times New Roman" w:cs="Times New Roman"/>
          <w:color w:val="000000"/>
          <w:sz w:val="20"/>
          <w:szCs w:val="20"/>
          <w:lang w:eastAsia="ru-RU" w:bidi="ru-RU"/>
        </w:rPr>
        <w:t xml:space="preserve"> в теч</w:t>
      </w:r>
      <w:r w:rsidR="0061576C">
        <w:rPr>
          <w:rFonts w:ascii="Times New Roman" w:hAnsi="Times New Roman" w:cs="Times New Roman"/>
          <w:color w:val="000000"/>
          <w:sz w:val="20"/>
          <w:szCs w:val="20"/>
          <w:lang w:eastAsia="ru-RU" w:bidi="ru-RU"/>
        </w:rPr>
        <w:t>ение</w:t>
      </w:r>
      <w:r w:rsidRPr="00870456">
        <w:rPr>
          <w:rFonts w:ascii="Times New Roman" w:hAnsi="Times New Roman" w:cs="Times New Roman"/>
          <w:color w:val="000000"/>
          <w:sz w:val="20"/>
          <w:szCs w:val="20"/>
          <w:lang w:eastAsia="ru-RU" w:bidi="ru-RU"/>
        </w:rPr>
        <w:t xml:space="preserve"> трех меся</w:t>
      </w:r>
      <w:r w:rsidRPr="00870456">
        <w:rPr>
          <w:rFonts w:ascii="Times New Roman" w:hAnsi="Times New Roman" w:cs="Times New Roman"/>
          <w:color w:val="000000"/>
          <w:sz w:val="20"/>
          <w:szCs w:val="20"/>
          <w:lang w:eastAsia="ru-RU" w:bidi="ru-RU"/>
        </w:rPr>
        <w:softHyphen/>
        <w:t>цев</w:t>
      </w:r>
      <w:r w:rsidR="0061576C">
        <w:rPr>
          <w:rFonts w:ascii="Times New Roman" w:hAnsi="Times New Roman" w:cs="Times New Roman"/>
          <w:color w:val="000000"/>
          <w:sz w:val="20"/>
          <w:szCs w:val="20"/>
          <w:lang w:eastAsia="ru-RU" w:bidi="ru-RU"/>
        </w:rPr>
        <w:t>,</w:t>
      </w:r>
      <w:r w:rsidRPr="00870456">
        <w:rPr>
          <w:rFonts w:ascii="Times New Roman" w:hAnsi="Times New Roman" w:cs="Times New Roman"/>
          <w:color w:val="000000"/>
          <w:sz w:val="20"/>
          <w:szCs w:val="20"/>
          <w:lang w:eastAsia="ru-RU" w:bidi="ru-RU"/>
        </w:rPr>
        <w:t xml:space="preserve"> не сдает экзамена по практическому вождению, ему повторно назначают сдачу теоретического экзамена.</w:t>
      </w:r>
    </w:p>
    <w:p w:rsidR="0016225D" w:rsidRDefault="0016225D"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r>
        <w:rPr>
          <w:rFonts w:ascii="Times New Roman" w:hAnsi="Times New Roman" w:cs="Times New Roman"/>
          <w:color w:val="000000"/>
          <w:sz w:val="20"/>
          <w:szCs w:val="20"/>
          <w:lang w:eastAsia="ru-RU" w:bidi="ru-RU"/>
        </w:rPr>
        <w:t>Результаты квалификационных</w:t>
      </w:r>
      <w:r w:rsidR="00870456" w:rsidRPr="00870456">
        <w:rPr>
          <w:rFonts w:ascii="Times New Roman" w:hAnsi="Times New Roman" w:cs="Times New Roman"/>
          <w:color w:val="000000"/>
          <w:sz w:val="20"/>
          <w:szCs w:val="20"/>
          <w:lang w:eastAsia="ru-RU" w:bidi="ru-RU"/>
        </w:rPr>
        <w:t xml:space="preserve"> экзаменов анализируются и обсуждаются </w:t>
      </w:r>
      <w:r w:rsidR="001517AC">
        <w:rPr>
          <w:rFonts w:ascii="Times New Roman" w:hAnsi="Times New Roman" w:cs="Times New Roman"/>
          <w:color w:val="000000"/>
          <w:sz w:val="20"/>
          <w:szCs w:val="20"/>
          <w:lang w:eastAsia="ru-RU" w:bidi="ru-RU"/>
        </w:rPr>
        <w:t>с преподавателями и мастерами производственного обучения.</w:t>
      </w:r>
    </w:p>
    <w:p w:rsidR="0061576C" w:rsidRDefault="0061576C" w:rsidP="006830C2">
      <w:pPr>
        <w:pStyle w:val="2"/>
        <w:shd w:val="clear" w:color="auto" w:fill="auto"/>
        <w:spacing w:line="240" w:lineRule="auto"/>
        <w:ind w:firstLine="360"/>
        <w:jc w:val="both"/>
        <w:rPr>
          <w:rFonts w:ascii="Times New Roman" w:hAnsi="Times New Roman" w:cs="Times New Roman"/>
          <w:color w:val="000000"/>
          <w:sz w:val="20"/>
          <w:szCs w:val="20"/>
          <w:lang w:eastAsia="ru-RU" w:bidi="ru-RU"/>
        </w:rPr>
      </w:pPr>
    </w:p>
    <w:p w:rsidR="00B11B98" w:rsidRPr="00860608" w:rsidRDefault="00B11B98" w:rsidP="00860608">
      <w:pPr>
        <w:pStyle w:val="2"/>
        <w:shd w:val="clear" w:color="auto" w:fill="auto"/>
        <w:spacing w:line="240" w:lineRule="auto"/>
        <w:ind w:firstLine="360"/>
        <w:jc w:val="both"/>
        <w:rPr>
          <w:rFonts w:ascii="Times New Roman" w:hAnsi="Times New Roman" w:cs="Times New Roman"/>
          <w:sz w:val="20"/>
          <w:szCs w:val="20"/>
        </w:rPr>
      </w:pPr>
    </w:p>
    <w:p w:rsidR="00860608" w:rsidRDefault="00860608" w:rsidP="00B11B98">
      <w:pPr>
        <w:pStyle w:val="2"/>
        <w:shd w:val="clear" w:color="auto" w:fill="auto"/>
        <w:spacing w:line="240" w:lineRule="auto"/>
        <w:ind w:firstLine="0"/>
        <w:jc w:val="center"/>
        <w:rPr>
          <w:rFonts w:ascii="Times New Roman" w:hAnsi="Times New Roman" w:cs="Times New Roman"/>
          <w:sz w:val="20"/>
          <w:szCs w:val="20"/>
        </w:rPr>
      </w:pPr>
      <w:r w:rsidRPr="00860608">
        <w:rPr>
          <w:rFonts w:ascii="Times New Roman" w:hAnsi="Times New Roman" w:cs="Times New Roman"/>
          <w:sz w:val="20"/>
          <w:szCs w:val="20"/>
        </w:rPr>
        <w:t>УЧЕБНО-МАТЕРИАЛЬНАЯ БАЗА</w:t>
      </w:r>
    </w:p>
    <w:p w:rsidR="00B11B98" w:rsidRPr="00860608" w:rsidRDefault="00B11B98" w:rsidP="00860608">
      <w:pPr>
        <w:pStyle w:val="2"/>
        <w:shd w:val="clear" w:color="auto" w:fill="auto"/>
        <w:spacing w:line="240" w:lineRule="auto"/>
        <w:ind w:firstLine="0"/>
        <w:jc w:val="both"/>
        <w:rPr>
          <w:rFonts w:ascii="Times New Roman" w:hAnsi="Times New Roman" w:cs="Times New Roman"/>
          <w:sz w:val="20"/>
          <w:szCs w:val="20"/>
        </w:rPr>
      </w:pPr>
    </w:p>
    <w:p w:rsidR="00860608" w:rsidRPr="00860608" w:rsidRDefault="00860608" w:rsidP="00860608">
      <w:pPr>
        <w:pStyle w:val="2"/>
        <w:shd w:val="clear" w:color="auto" w:fill="auto"/>
        <w:spacing w:line="240" w:lineRule="auto"/>
        <w:ind w:firstLine="360"/>
        <w:jc w:val="both"/>
        <w:rPr>
          <w:rFonts w:ascii="Times New Roman" w:hAnsi="Times New Roman" w:cs="Times New Roman"/>
          <w:sz w:val="20"/>
          <w:szCs w:val="20"/>
        </w:rPr>
      </w:pPr>
      <w:r w:rsidRPr="00860608">
        <w:rPr>
          <w:rFonts w:ascii="Times New Roman" w:hAnsi="Times New Roman" w:cs="Times New Roman"/>
          <w:sz w:val="20"/>
          <w:szCs w:val="20"/>
        </w:rPr>
        <w:t>К учебно-м</w:t>
      </w:r>
      <w:r w:rsidR="00B759D5">
        <w:rPr>
          <w:rFonts w:ascii="Times New Roman" w:hAnsi="Times New Roman" w:cs="Times New Roman"/>
          <w:sz w:val="20"/>
          <w:szCs w:val="20"/>
        </w:rPr>
        <w:t>атериальной базе автошколы</w:t>
      </w:r>
      <w:r w:rsidRPr="00860608">
        <w:rPr>
          <w:rFonts w:ascii="Times New Roman" w:hAnsi="Times New Roman" w:cs="Times New Roman"/>
          <w:sz w:val="20"/>
          <w:szCs w:val="20"/>
        </w:rPr>
        <w:t xml:space="preserve"> относятся классы с учебно-наглядными п</w:t>
      </w:r>
      <w:r w:rsidR="00B759D5">
        <w:rPr>
          <w:rFonts w:ascii="Times New Roman" w:hAnsi="Times New Roman" w:cs="Times New Roman"/>
          <w:sz w:val="20"/>
          <w:szCs w:val="20"/>
        </w:rPr>
        <w:t>особиями и инвентарем, вспомога</w:t>
      </w:r>
      <w:r w:rsidRPr="00860608">
        <w:rPr>
          <w:rFonts w:ascii="Times New Roman" w:hAnsi="Times New Roman" w:cs="Times New Roman"/>
          <w:sz w:val="20"/>
          <w:szCs w:val="20"/>
        </w:rPr>
        <w:t>тельные по</w:t>
      </w:r>
      <w:r w:rsidR="00B759D5">
        <w:rPr>
          <w:rFonts w:ascii="Times New Roman" w:hAnsi="Times New Roman" w:cs="Times New Roman"/>
          <w:sz w:val="20"/>
          <w:szCs w:val="20"/>
        </w:rPr>
        <w:t>мещения, закрытые площадки</w:t>
      </w:r>
      <w:r w:rsidRPr="00860608">
        <w:rPr>
          <w:rFonts w:ascii="Times New Roman" w:hAnsi="Times New Roman" w:cs="Times New Roman"/>
          <w:sz w:val="20"/>
          <w:szCs w:val="20"/>
        </w:rPr>
        <w:t>, учебные автомоби</w:t>
      </w:r>
      <w:r w:rsidRPr="00860608">
        <w:rPr>
          <w:rFonts w:ascii="Times New Roman" w:hAnsi="Times New Roman" w:cs="Times New Roman"/>
          <w:sz w:val="20"/>
          <w:szCs w:val="20"/>
        </w:rPr>
        <w:softHyphen/>
        <w:t>ли.</w:t>
      </w:r>
    </w:p>
    <w:p w:rsidR="00860608" w:rsidRPr="00860608" w:rsidRDefault="00860608" w:rsidP="00860608">
      <w:pPr>
        <w:pStyle w:val="2"/>
        <w:shd w:val="clear" w:color="auto" w:fill="auto"/>
        <w:spacing w:line="240" w:lineRule="auto"/>
        <w:ind w:firstLine="360"/>
        <w:jc w:val="both"/>
        <w:rPr>
          <w:rFonts w:ascii="Times New Roman" w:hAnsi="Times New Roman" w:cs="Times New Roman"/>
          <w:sz w:val="20"/>
          <w:szCs w:val="20"/>
        </w:rPr>
      </w:pPr>
      <w:r w:rsidRPr="00860608">
        <w:rPr>
          <w:rFonts w:ascii="Times New Roman" w:hAnsi="Times New Roman" w:cs="Times New Roman"/>
          <w:sz w:val="20"/>
          <w:szCs w:val="20"/>
        </w:rPr>
        <w:t>В предлагаемом разделе методического пособия рассматри</w:t>
      </w:r>
      <w:r w:rsidRPr="00860608">
        <w:rPr>
          <w:rFonts w:ascii="Times New Roman" w:hAnsi="Times New Roman" w:cs="Times New Roman"/>
          <w:sz w:val="20"/>
          <w:szCs w:val="20"/>
        </w:rPr>
        <w:softHyphen/>
        <w:t>ваются требования, предъявляемые к материальному обеспечению и оформлению классов,</w:t>
      </w:r>
      <w:r w:rsidR="00B759D5">
        <w:rPr>
          <w:rFonts w:ascii="Times New Roman" w:hAnsi="Times New Roman" w:cs="Times New Roman"/>
          <w:sz w:val="20"/>
          <w:szCs w:val="20"/>
        </w:rPr>
        <w:t xml:space="preserve"> </w:t>
      </w:r>
      <w:r w:rsidRPr="00860608">
        <w:rPr>
          <w:rFonts w:ascii="Times New Roman" w:hAnsi="Times New Roman" w:cs="Times New Roman"/>
          <w:sz w:val="20"/>
          <w:szCs w:val="20"/>
        </w:rPr>
        <w:t>используемых для проведения теоретичес</w:t>
      </w:r>
      <w:r w:rsidRPr="00860608">
        <w:rPr>
          <w:rFonts w:ascii="Times New Roman" w:hAnsi="Times New Roman" w:cs="Times New Roman"/>
          <w:sz w:val="20"/>
          <w:szCs w:val="20"/>
        </w:rPr>
        <w:softHyphen/>
        <w:t xml:space="preserve">ких занятий </w:t>
      </w:r>
      <w:r w:rsidR="001517AC">
        <w:rPr>
          <w:rFonts w:ascii="Times New Roman" w:hAnsi="Times New Roman" w:cs="Times New Roman"/>
          <w:sz w:val="20"/>
          <w:szCs w:val="20"/>
        </w:rPr>
        <w:t>.</w:t>
      </w:r>
    </w:p>
    <w:p w:rsidR="00860608" w:rsidRDefault="00860608" w:rsidP="00E85379">
      <w:pPr>
        <w:pStyle w:val="2"/>
        <w:shd w:val="clear" w:color="auto" w:fill="auto"/>
        <w:spacing w:line="240" w:lineRule="auto"/>
        <w:ind w:firstLine="360"/>
        <w:jc w:val="both"/>
        <w:rPr>
          <w:rFonts w:ascii="Times New Roman" w:hAnsi="Times New Roman" w:cs="Times New Roman"/>
          <w:sz w:val="20"/>
          <w:szCs w:val="20"/>
        </w:rPr>
      </w:pPr>
      <w:r w:rsidRPr="00860608">
        <w:rPr>
          <w:rFonts w:ascii="Times New Roman" w:hAnsi="Times New Roman" w:cs="Times New Roman"/>
          <w:sz w:val="20"/>
          <w:szCs w:val="20"/>
        </w:rPr>
        <w:t>Классы бывают комплексные, предназначенные для проведе</w:t>
      </w:r>
      <w:r w:rsidRPr="00860608">
        <w:rPr>
          <w:rFonts w:ascii="Times New Roman" w:hAnsi="Times New Roman" w:cs="Times New Roman"/>
          <w:sz w:val="20"/>
          <w:szCs w:val="20"/>
        </w:rPr>
        <w:softHyphen/>
        <w:t xml:space="preserve">ния занятий по нескольким предметам, и специализированные - для отработки только одного предмета. </w:t>
      </w:r>
    </w:p>
    <w:p w:rsidR="00452F0A" w:rsidRDefault="001517AC" w:rsidP="00452F0A">
      <w:pPr>
        <w:pStyle w:val="2"/>
        <w:shd w:val="clear" w:color="auto" w:fill="auto"/>
        <w:spacing w:line="240" w:lineRule="auto"/>
        <w:ind w:firstLine="360"/>
        <w:jc w:val="both"/>
        <w:rPr>
          <w:rFonts w:ascii="Times New Roman" w:hAnsi="Times New Roman" w:cs="Times New Roman"/>
          <w:color w:val="000000"/>
          <w:spacing w:val="0"/>
          <w:sz w:val="20"/>
          <w:szCs w:val="20"/>
          <w:lang w:eastAsia="ru-RU" w:bidi="ru-RU"/>
        </w:rPr>
      </w:pPr>
      <w:r>
        <w:rPr>
          <w:rFonts w:ascii="Times New Roman" w:hAnsi="Times New Roman" w:cs="Times New Roman"/>
          <w:sz w:val="20"/>
          <w:szCs w:val="20"/>
        </w:rPr>
        <w:t xml:space="preserve">Площадь класса должна соответствовать посадочным местам. </w:t>
      </w:r>
      <w:r w:rsidR="00452F0A" w:rsidRPr="00452F0A">
        <w:rPr>
          <w:rFonts w:ascii="Times New Roman" w:hAnsi="Times New Roman" w:cs="Times New Roman"/>
          <w:color w:val="000000"/>
          <w:spacing w:val="0"/>
          <w:sz w:val="20"/>
          <w:szCs w:val="20"/>
          <w:lang w:eastAsia="ru-RU" w:bidi="ru-RU"/>
        </w:rPr>
        <w:t>Для размещения обучаемых устанавливаются столы и стулья из расчета од</w:t>
      </w:r>
      <w:r w:rsidR="00452F0A">
        <w:rPr>
          <w:rFonts w:ascii="Times New Roman" w:hAnsi="Times New Roman" w:cs="Times New Roman"/>
          <w:color w:val="000000"/>
          <w:spacing w:val="0"/>
          <w:sz w:val="20"/>
          <w:szCs w:val="20"/>
          <w:lang w:eastAsia="ru-RU" w:bidi="ru-RU"/>
        </w:rPr>
        <w:t>новременной посад</w:t>
      </w:r>
      <w:r w:rsidR="00452F0A">
        <w:rPr>
          <w:rFonts w:ascii="Times New Roman" w:hAnsi="Times New Roman" w:cs="Times New Roman"/>
          <w:color w:val="000000"/>
          <w:spacing w:val="0"/>
          <w:sz w:val="20"/>
          <w:szCs w:val="20"/>
          <w:lang w:eastAsia="ru-RU" w:bidi="ru-RU"/>
        </w:rPr>
        <w:softHyphen/>
        <w:t xml:space="preserve">ки группы в </w:t>
      </w:r>
      <w:r w:rsidR="001A77D5">
        <w:rPr>
          <w:rFonts w:ascii="Times New Roman" w:hAnsi="Times New Roman" w:cs="Times New Roman"/>
          <w:color w:val="000000"/>
          <w:spacing w:val="0"/>
          <w:sz w:val="20"/>
          <w:szCs w:val="20"/>
          <w:lang w:eastAsia="ru-RU" w:bidi="ru-RU"/>
        </w:rPr>
        <w:t>30</w:t>
      </w:r>
      <w:r w:rsidR="00452F0A" w:rsidRPr="00452F0A">
        <w:rPr>
          <w:rFonts w:ascii="Times New Roman" w:hAnsi="Times New Roman" w:cs="Times New Roman"/>
          <w:color w:val="000000"/>
          <w:spacing w:val="0"/>
          <w:sz w:val="20"/>
          <w:szCs w:val="20"/>
          <w:lang w:eastAsia="ru-RU" w:bidi="ru-RU"/>
        </w:rPr>
        <w:t xml:space="preserve"> человек. Для преподавателей оборудуют </w:t>
      </w:r>
      <w:r w:rsidR="00452F0A" w:rsidRPr="00452F0A">
        <w:rPr>
          <w:rFonts w:ascii="Times New Roman" w:hAnsi="Times New Roman" w:cs="Times New Roman"/>
          <w:color w:val="000000"/>
          <w:spacing w:val="0"/>
          <w:sz w:val="20"/>
          <w:szCs w:val="20"/>
          <w:lang w:eastAsia="ru-RU" w:bidi="ru-RU"/>
        </w:rPr>
        <w:lastRenderedPageBreak/>
        <w:t>рабочее место. Остальное оборудование учебных классов должно проводиться в соответствии с перечнем, установленным программой подготовки в</w:t>
      </w:r>
      <w:r w:rsidR="00452F0A">
        <w:rPr>
          <w:rFonts w:ascii="Times New Roman" w:hAnsi="Times New Roman" w:cs="Times New Roman"/>
          <w:color w:val="000000"/>
          <w:spacing w:val="0"/>
          <w:sz w:val="20"/>
          <w:szCs w:val="20"/>
          <w:lang w:eastAsia="ru-RU" w:bidi="ru-RU"/>
        </w:rPr>
        <w:t>одителей транспортных средств</w:t>
      </w:r>
      <w:r w:rsidR="00452F0A" w:rsidRPr="00452F0A">
        <w:rPr>
          <w:rFonts w:ascii="Times New Roman" w:hAnsi="Times New Roman" w:cs="Times New Roman"/>
          <w:color w:val="000000"/>
          <w:spacing w:val="0"/>
          <w:sz w:val="20"/>
          <w:szCs w:val="20"/>
          <w:lang w:eastAsia="ru-RU" w:bidi="ru-RU"/>
        </w:rPr>
        <w:t>.</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Аппаратно-программный комплекс должен обеспечивать защиту персональных данных.</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Учебные тра</w:t>
      </w:r>
      <w:r>
        <w:rPr>
          <w:rFonts w:ascii="Times New Roman" w:hAnsi="Times New Roman" w:cs="Times New Roman"/>
        </w:rPr>
        <w:t>нспортные средства</w:t>
      </w:r>
      <w:r w:rsidRPr="002926C5">
        <w:rPr>
          <w:rFonts w:ascii="Times New Roman" w:hAnsi="Times New Roman" w:cs="Times New Roman"/>
        </w:rPr>
        <w:t xml:space="preserve">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2926C5">
          <w:rPr>
            <w:rFonts w:ascii="Times New Roman" w:hAnsi="Times New Roman" w:cs="Times New Roman"/>
          </w:rPr>
          <w:t>750 кг</w:t>
        </w:r>
      </w:smartTag>
      <w:r w:rsidRPr="002926C5">
        <w:rPr>
          <w:rFonts w:ascii="Times New Roman" w:hAnsi="Times New Roman" w:cs="Times New Roman"/>
        </w:rPr>
        <w:t>, зарегистрированными в установленном порядке.</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Расчет количества необходимых механических транспортных средств осуществляется по формуле:</w:t>
      </w:r>
    </w:p>
    <w:p w:rsidR="00024950" w:rsidRPr="002926C5" w:rsidRDefault="00024950" w:rsidP="00024950">
      <w:pPr>
        <w:pStyle w:val="ConsPlusNormal"/>
        <w:ind w:firstLine="540"/>
        <w:jc w:val="both"/>
        <w:rPr>
          <w:rFonts w:ascii="Times New Roman" w:hAnsi="Times New Roman" w:cs="Times New Roman"/>
        </w:rPr>
      </w:pPr>
    </w:p>
    <w:p w:rsidR="00024950" w:rsidRPr="002926C5" w:rsidRDefault="001A77D5" w:rsidP="00024950">
      <w:pPr>
        <w:pStyle w:val="ConsPlusNormal"/>
        <w:jc w:val="center"/>
        <w:rPr>
          <w:rFonts w:ascii="Times New Roman" w:hAnsi="Times New Roman" w:cs="Times New Roman"/>
        </w:rPr>
      </w:pPr>
      <w:r>
        <w:rPr>
          <w:rFonts w:ascii="Times New Roman" w:hAnsi="Times New Roman" w:cs="Times New Roman"/>
          <w:noProof/>
          <w:position w:val="-28"/>
        </w:rPr>
        <w:drawing>
          <wp:inline distT="0" distB="0" distL="0" distR="0">
            <wp:extent cx="1622425" cy="4184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22425" cy="418465"/>
                    </a:xfrm>
                    <a:prstGeom prst="rect">
                      <a:avLst/>
                    </a:prstGeom>
                    <a:noFill/>
                    <a:ln w="9525">
                      <a:noFill/>
                      <a:miter lim="800000"/>
                      <a:headEnd/>
                      <a:tailEnd/>
                    </a:ln>
                  </pic:spPr>
                </pic:pic>
              </a:graphicData>
            </a:graphic>
          </wp:inline>
        </w:drawing>
      </w:r>
      <w:r w:rsidR="00024950" w:rsidRPr="002926C5">
        <w:rPr>
          <w:rFonts w:ascii="Times New Roman" w:hAnsi="Times New Roman" w:cs="Times New Roman"/>
        </w:rPr>
        <w:t>;</w:t>
      </w:r>
    </w:p>
    <w:p w:rsidR="00024950" w:rsidRPr="002926C5" w:rsidRDefault="00024950" w:rsidP="00024950">
      <w:pPr>
        <w:pStyle w:val="ConsPlusNormal"/>
        <w:ind w:firstLine="540"/>
        <w:jc w:val="both"/>
        <w:rPr>
          <w:rFonts w:ascii="Times New Roman" w:hAnsi="Times New Roman" w:cs="Times New Roman"/>
        </w:rPr>
      </w:pP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где Nтс - количество автотранспортных средств;</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Т - количество часов вождения в соответствии с учебным планом;</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К - количество обучающихся в год;</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24,5 - среднее количество рабочих дней в месяц;</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12 - количество рабочих месяцев в году;</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1 - количество резервных учебных транспортных средств.</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Механическое транспортное средство, используемое для обучения вождению, должно быть оборудовано дополнительными педалями привода сце</w:t>
      </w:r>
      <w:r w:rsidR="00050E77">
        <w:rPr>
          <w:rFonts w:ascii="Times New Roman" w:hAnsi="Times New Roman" w:cs="Times New Roman"/>
        </w:rPr>
        <w:t xml:space="preserve">пления, </w:t>
      </w:r>
      <w:r w:rsidRPr="002926C5">
        <w:rPr>
          <w:rFonts w:ascii="Times New Roman" w:hAnsi="Times New Roman" w:cs="Times New Roman"/>
        </w:rPr>
        <w:t>опознавательным знаком "Учебное транспортное средство"</w:t>
      </w:r>
      <w:r w:rsidR="00050E77">
        <w:rPr>
          <w:rFonts w:ascii="Times New Roman" w:hAnsi="Times New Roman" w:cs="Times New Roman"/>
        </w:rPr>
        <w:t xml:space="preserve"> </w:t>
      </w:r>
      <w:r w:rsidRPr="002926C5">
        <w:rPr>
          <w:rFonts w:ascii="Times New Roman" w:hAnsi="Times New Roman" w:cs="Times New Roman"/>
        </w:rPr>
        <w:t xml:space="preserve">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2926C5">
          <w:rPr>
            <w:rFonts w:ascii="Times New Roman" w:hAnsi="Times New Roman" w:cs="Times New Roman"/>
          </w:rPr>
          <w:t>1993 г</w:t>
        </w:r>
      </w:smartTag>
      <w:r w:rsidRPr="002926C5">
        <w:rPr>
          <w:rFonts w:ascii="Times New Roman" w:hAnsi="Times New Roman" w:cs="Times New Roman"/>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должна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Наклонный участок (эстакада) должен иметь продольный уклон относительно поверхности закрытой площадки в пределах 8 - 16% включительно, использование колейной эстакады не допускается.</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 xml:space="preserve">Размеры закрытой площадки для первоначального обучения вождению транспортных средств должны </w:t>
      </w:r>
      <w:r w:rsidRPr="002926C5">
        <w:rPr>
          <w:rFonts w:ascii="Times New Roman" w:hAnsi="Times New Roman" w:cs="Times New Roman"/>
        </w:rPr>
        <w:lastRenderedPageBreak/>
        <w:t xml:space="preserve">составлять не менее </w:t>
      </w:r>
      <w:smartTag w:uri="urn:schemas-microsoft-com:office:smarttags" w:element="metricconverter">
        <w:smartTagPr>
          <w:attr w:name="ProductID" w:val="0,24 га"/>
        </w:smartTagPr>
        <w:r w:rsidRPr="002926C5">
          <w:rPr>
            <w:rFonts w:ascii="Times New Roman" w:hAnsi="Times New Roman" w:cs="Times New Roman"/>
          </w:rPr>
          <w:t>0,24 га</w:t>
        </w:r>
      </w:smartTag>
      <w:r w:rsidRPr="002926C5">
        <w:rPr>
          <w:rFonts w:ascii="Times New Roman" w:hAnsi="Times New Roman" w:cs="Times New Roman"/>
        </w:rPr>
        <w:t>.</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2926C5">
          <w:rPr>
            <w:rFonts w:ascii="Times New Roman" w:hAnsi="Times New Roman" w:cs="Times New Roman"/>
          </w:rPr>
          <w:t>1993 г</w:t>
        </w:r>
      </w:smartTag>
      <w:r w:rsidRPr="002926C5">
        <w:rPr>
          <w:rFonts w:ascii="Times New Roman" w:hAnsi="Times New Roman" w:cs="Times New Roman"/>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Поперечный уклон участков закрытой площадки, используемых для выполнения учебных (контрольных) заданий, предусмотренных Рабочей программой, должен обеспечивать водоотвод с их поверхности.</w:t>
      </w:r>
    </w:p>
    <w:p w:rsidR="00024950" w:rsidRPr="002926C5" w:rsidRDefault="00024950" w:rsidP="00024950">
      <w:pPr>
        <w:pStyle w:val="ConsPlusNormal"/>
        <w:ind w:firstLine="540"/>
        <w:jc w:val="both"/>
        <w:rPr>
          <w:rFonts w:ascii="Times New Roman" w:hAnsi="Times New Roman" w:cs="Times New Roman"/>
        </w:rPr>
      </w:pPr>
      <w:r w:rsidRPr="002926C5">
        <w:rPr>
          <w:rFonts w:ascii="Times New Roman" w:hAnsi="Times New Roman" w:cs="Times New Roman"/>
        </w:rPr>
        <w:t>Продольный уклон закрытой площадки (за исключением наклонного участка (эстакады)) должен быть не более 100%.</w:t>
      </w:r>
    </w:p>
    <w:p w:rsidR="00860608" w:rsidRPr="00860608" w:rsidRDefault="00024950" w:rsidP="006A3F64">
      <w:pPr>
        <w:pStyle w:val="ConsPlusNormal"/>
        <w:ind w:firstLine="540"/>
        <w:jc w:val="both"/>
        <w:rPr>
          <w:rFonts w:ascii="Times New Roman" w:hAnsi="Times New Roman" w:cs="Times New Roman"/>
        </w:rPr>
      </w:pPr>
      <w:r w:rsidRPr="002926C5">
        <w:rPr>
          <w:rFonts w:ascii="Times New Roman" w:hAnsi="Times New Roman" w:cs="Times New Roman"/>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sectPr w:rsidR="00860608" w:rsidRPr="00860608" w:rsidSect="008101C8">
      <w:footerReference w:type="even"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28" w:rsidRDefault="00F41D28" w:rsidP="001729AE">
      <w:pPr>
        <w:spacing w:after="0" w:line="240" w:lineRule="auto"/>
      </w:pPr>
      <w:r>
        <w:separator/>
      </w:r>
    </w:p>
  </w:endnote>
  <w:endnote w:type="continuationSeparator" w:id="0">
    <w:p w:rsidR="00F41D28" w:rsidRDefault="00F41D28" w:rsidP="00172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3B" w:rsidRDefault="00156913">
    <w:pPr>
      <w:rPr>
        <w:sz w:val="2"/>
        <w:szCs w:val="2"/>
      </w:rPr>
    </w:pPr>
    <w:r w:rsidRPr="00156913">
      <w:rPr>
        <w:sz w:val="24"/>
        <w:szCs w:val="24"/>
        <w:lang w:bidi="ru-RU"/>
      </w:rPr>
      <w:pict>
        <v:shapetype id="_x0000_t202" coordsize="21600,21600" o:spt="202" path="m,l,21600r21600,l21600,xe">
          <v:stroke joinstyle="miter"/>
          <v:path gradientshapeok="t" o:connecttype="rect"/>
        </v:shapetype>
        <v:shape id="_x0000_s2058" type="#_x0000_t202" style="position:absolute;margin-left:277.45pt;margin-top:643.55pt;width:27.35pt;height:6.7pt;z-index:-251659264;mso-wrap-style:none;mso-wrap-distance-left:5pt;mso-wrap-distance-right:5pt;mso-position-horizontal-relative:page;mso-position-vertical-relative:page" wrapcoords="0 0" filled="f" stroked="f">
          <v:textbox style="mso-next-textbox:#_x0000_s2058;mso-fit-shape-to-text:t" inset="0,0,0,0">
            <w:txbxContent>
              <w:p w:rsidR="0090273B" w:rsidRDefault="00F77397">
                <w:pPr>
                  <w:spacing w:line="240" w:lineRule="auto"/>
                </w:pPr>
                <w:r>
                  <w:rPr>
                    <w:rStyle w:val="0pt"/>
                  </w:rPr>
                  <w:t>- II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28" w:rsidRDefault="00F41D28" w:rsidP="001729AE">
      <w:pPr>
        <w:spacing w:after="0" w:line="240" w:lineRule="auto"/>
      </w:pPr>
      <w:r>
        <w:separator/>
      </w:r>
    </w:p>
  </w:footnote>
  <w:footnote w:type="continuationSeparator" w:id="0">
    <w:p w:rsidR="00F41D28" w:rsidRDefault="00F41D28" w:rsidP="001729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A17E7"/>
    <w:multiLevelType w:val="hybridMultilevel"/>
    <w:tmpl w:val="0D0C0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3F1811"/>
    <w:multiLevelType w:val="multilevel"/>
    <w:tmpl w:val="06AC3088"/>
    <w:lvl w:ilvl="0">
      <w:start w:val="1"/>
      <w:numFmt w:val="bullet"/>
      <w:lvlText w:val="-"/>
      <w:lvlJc w:val="left"/>
      <w:rPr>
        <w:rFonts w:ascii="Consolas" w:eastAsia="Consolas" w:hAnsi="Consolas" w:cs="Consolas"/>
        <w:b w:val="0"/>
        <w:bCs w:val="0"/>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56F6"/>
    <w:rsid w:val="00024950"/>
    <w:rsid w:val="00050E77"/>
    <w:rsid w:val="00123AC6"/>
    <w:rsid w:val="001517AC"/>
    <w:rsid w:val="00156913"/>
    <w:rsid w:val="0016225D"/>
    <w:rsid w:val="001729AE"/>
    <w:rsid w:val="001A77D5"/>
    <w:rsid w:val="001B37B5"/>
    <w:rsid w:val="001B7014"/>
    <w:rsid w:val="001E4790"/>
    <w:rsid w:val="0020093D"/>
    <w:rsid w:val="00227BC1"/>
    <w:rsid w:val="00275272"/>
    <w:rsid w:val="002774F3"/>
    <w:rsid w:val="003E1041"/>
    <w:rsid w:val="004056F6"/>
    <w:rsid w:val="0043710B"/>
    <w:rsid w:val="00452F0A"/>
    <w:rsid w:val="004A0DE1"/>
    <w:rsid w:val="005241F3"/>
    <w:rsid w:val="00551878"/>
    <w:rsid w:val="00601B77"/>
    <w:rsid w:val="0061576C"/>
    <w:rsid w:val="006335AF"/>
    <w:rsid w:val="00663A8A"/>
    <w:rsid w:val="00676301"/>
    <w:rsid w:val="006830C2"/>
    <w:rsid w:val="00683C7E"/>
    <w:rsid w:val="006A3F64"/>
    <w:rsid w:val="006D4270"/>
    <w:rsid w:val="006E337B"/>
    <w:rsid w:val="00720A22"/>
    <w:rsid w:val="00747526"/>
    <w:rsid w:val="00753BEA"/>
    <w:rsid w:val="0077607F"/>
    <w:rsid w:val="007D0E36"/>
    <w:rsid w:val="008101C8"/>
    <w:rsid w:val="00860608"/>
    <w:rsid w:val="00870456"/>
    <w:rsid w:val="00871D21"/>
    <w:rsid w:val="008B78A2"/>
    <w:rsid w:val="008C2018"/>
    <w:rsid w:val="0090273B"/>
    <w:rsid w:val="009E7482"/>
    <w:rsid w:val="00A22C6E"/>
    <w:rsid w:val="00AA2DA5"/>
    <w:rsid w:val="00AC70A1"/>
    <w:rsid w:val="00B04C7D"/>
    <w:rsid w:val="00B11B98"/>
    <w:rsid w:val="00B64C3D"/>
    <w:rsid w:val="00B759D5"/>
    <w:rsid w:val="00BC1487"/>
    <w:rsid w:val="00C167E9"/>
    <w:rsid w:val="00C22E11"/>
    <w:rsid w:val="00C509F7"/>
    <w:rsid w:val="00C71672"/>
    <w:rsid w:val="00CF644D"/>
    <w:rsid w:val="00D31799"/>
    <w:rsid w:val="00E11523"/>
    <w:rsid w:val="00E11552"/>
    <w:rsid w:val="00E5517F"/>
    <w:rsid w:val="00E85379"/>
    <w:rsid w:val="00EB7436"/>
    <w:rsid w:val="00EC3374"/>
    <w:rsid w:val="00F0454D"/>
    <w:rsid w:val="00F2145A"/>
    <w:rsid w:val="00F22EA5"/>
    <w:rsid w:val="00F41D28"/>
    <w:rsid w:val="00F55D71"/>
    <w:rsid w:val="00F7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56F6"/>
    <w:pPr>
      <w:ind w:left="720"/>
      <w:contextualSpacing/>
    </w:pPr>
  </w:style>
  <w:style w:type="character" w:customStyle="1" w:styleId="a5">
    <w:name w:val="Основной текст_"/>
    <w:link w:val="2"/>
    <w:rsid w:val="00870456"/>
    <w:rPr>
      <w:rFonts w:ascii="Consolas" w:eastAsia="Consolas" w:hAnsi="Consolas" w:cs="Consolas"/>
      <w:spacing w:val="-10"/>
      <w:sz w:val="18"/>
      <w:szCs w:val="18"/>
      <w:shd w:val="clear" w:color="auto" w:fill="FFFFFF"/>
    </w:rPr>
  </w:style>
  <w:style w:type="character" w:customStyle="1" w:styleId="a6">
    <w:name w:val="Колонтитул"/>
    <w:rsid w:val="00870456"/>
    <w:rPr>
      <w:rFonts w:ascii="Consolas" w:eastAsia="Consolas" w:hAnsi="Consolas" w:cs="Consolas"/>
      <w:b w:val="0"/>
      <w:bCs w:val="0"/>
      <w:i w:val="0"/>
      <w:iCs w:val="0"/>
      <w:smallCaps w:val="0"/>
      <w:strike w:val="0"/>
      <w:color w:val="000000"/>
      <w:spacing w:val="-10"/>
      <w:w w:val="100"/>
      <w:position w:val="0"/>
      <w:sz w:val="17"/>
      <w:szCs w:val="17"/>
      <w:u w:val="none"/>
      <w:lang w:val="ru-RU" w:eastAsia="ru-RU" w:bidi="ru-RU"/>
    </w:rPr>
  </w:style>
  <w:style w:type="character" w:customStyle="1" w:styleId="0pt">
    <w:name w:val="Колонтитул + Интервал 0 pt"/>
    <w:rsid w:val="00870456"/>
    <w:rPr>
      <w:rFonts w:ascii="Consolas" w:eastAsia="Consolas" w:hAnsi="Consolas" w:cs="Consolas"/>
      <w:b w:val="0"/>
      <w:bCs w:val="0"/>
      <w:i w:val="0"/>
      <w:iCs w:val="0"/>
      <w:smallCaps w:val="0"/>
      <w:strike w:val="0"/>
      <w:color w:val="000000"/>
      <w:spacing w:val="0"/>
      <w:w w:val="100"/>
      <w:position w:val="0"/>
      <w:sz w:val="17"/>
      <w:szCs w:val="17"/>
      <w:u w:val="none"/>
      <w:lang w:val="ru-RU" w:eastAsia="ru-RU" w:bidi="ru-RU"/>
    </w:rPr>
  </w:style>
  <w:style w:type="character" w:customStyle="1" w:styleId="20">
    <w:name w:val="Основной текст (2)_"/>
    <w:link w:val="21"/>
    <w:rsid w:val="00870456"/>
    <w:rPr>
      <w:rFonts w:ascii="Garamond" w:eastAsia="Garamond" w:hAnsi="Garamond" w:cs="Garamond"/>
      <w:i/>
      <w:iCs/>
      <w:sz w:val="16"/>
      <w:szCs w:val="16"/>
      <w:shd w:val="clear" w:color="auto" w:fill="FFFFFF"/>
    </w:rPr>
  </w:style>
  <w:style w:type="character" w:customStyle="1" w:styleId="3">
    <w:name w:val="Основной текст (3)_"/>
    <w:link w:val="30"/>
    <w:rsid w:val="00870456"/>
    <w:rPr>
      <w:rFonts w:ascii="Corbel" w:eastAsia="Corbel" w:hAnsi="Corbel" w:cs="Corbel"/>
      <w:sz w:val="194"/>
      <w:szCs w:val="194"/>
      <w:shd w:val="clear" w:color="auto" w:fill="FFFFFF"/>
    </w:rPr>
  </w:style>
  <w:style w:type="character" w:customStyle="1" w:styleId="a7">
    <w:name w:val="Основной текст + Малые прописные"/>
    <w:rsid w:val="00870456"/>
    <w:rPr>
      <w:rFonts w:ascii="Consolas" w:eastAsia="Consolas" w:hAnsi="Consolas" w:cs="Consolas"/>
      <w:smallCaps/>
      <w:color w:val="000000"/>
      <w:spacing w:val="-10"/>
      <w:w w:val="100"/>
      <w:position w:val="0"/>
      <w:sz w:val="18"/>
      <w:szCs w:val="18"/>
      <w:shd w:val="clear" w:color="auto" w:fill="FFFFFF"/>
      <w:lang w:val="ru-RU" w:eastAsia="ru-RU" w:bidi="ru-RU"/>
    </w:rPr>
  </w:style>
  <w:style w:type="character" w:customStyle="1" w:styleId="1">
    <w:name w:val="Основной текст1"/>
    <w:rsid w:val="00870456"/>
    <w:rPr>
      <w:rFonts w:ascii="Consolas" w:eastAsia="Consolas" w:hAnsi="Consolas" w:cs="Consolas"/>
      <w:color w:val="000000"/>
      <w:spacing w:val="-10"/>
      <w:w w:val="100"/>
      <w:position w:val="0"/>
      <w:sz w:val="18"/>
      <w:szCs w:val="18"/>
      <w:u w:val="single"/>
      <w:shd w:val="clear" w:color="auto" w:fill="FFFFFF"/>
      <w:lang w:val="ru-RU" w:eastAsia="ru-RU" w:bidi="ru-RU"/>
    </w:rPr>
  </w:style>
  <w:style w:type="character" w:customStyle="1" w:styleId="ArialUnicodeMS5pt0pt">
    <w:name w:val="Основной текст + Arial Unicode MS;5 pt;Интервал 0 pt"/>
    <w:rsid w:val="00870456"/>
    <w:rPr>
      <w:rFonts w:ascii="Arial Unicode MS" w:eastAsia="Arial Unicode MS" w:hAnsi="Arial Unicode MS" w:cs="Arial Unicode MS"/>
      <w:color w:val="000000"/>
      <w:spacing w:val="0"/>
      <w:w w:val="100"/>
      <w:position w:val="0"/>
      <w:sz w:val="10"/>
      <w:szCs w:val="10"/>
      <w:u w:val="single"/>
      <w:shd w:val="clear" w:color="auto" w:fill="FFFFFF"/>
      <w:lang w:val="ru-RU" w:eastAsia="ru-RU" w:bidi="ru-RU"/>
    </w:rPr>
  </w:style>
  <w:style w:type="character" w:customStyle="1" w:styleId="45pt0pt">
    <w:name w:val="Основной текст + 4;5 pt;Интервал 0 pt"/>
    <w:rsid w:val="00870456"/>
    <w:rPr>
      <w:rFonts w:ascii="Consolas" w:eastAsia="Consolas" w:hAnsi="Consolas" w:cs="Consolas"/>
      <w:color w:val="000000"/>
      <w:spacing w:val="0"/>
      <w:w w:val="100"/>
      <w:position w:val="0"/>
      <w:sz w:val="9"/>
      <w:szCs w:val="9"/>
      <w:u w:val="single"/>
      <w:shd w:val="clear" w:color="auto" w:fill="FFFFFF"/>
      <w:lang w:val="ru-RU" w:eastAsia="ru-RU" w:bidi="ru-RU"/>
    </w:rPr>
  </w:style>
  <w:style w:type="character" w:customStyle="1" w:styleId="LucidaSansUnicode4pt0pt">
    <w:name w:val="Колонтитул + Lucida Sans Unicode;4 pt;Интервал 0 pt"/>
    <w:rsid w:val="00870456"/>
    <w:rPr>
      <w:rFonts w:ascii="Lucida Sans Unicode" w:eastAsia="Lucida Sans Unicode" w:hAnsi="Lucida Sans Unicode" w:cs="Lucida Sans Unicode"/>
      <w:b w:val="0"/>
      <w:bCs w:val="0"/>
      <w:i w:val="0"/>
      <w:iCs w:val="0"/>
      <w:smallCaps w:val="0"/>
      <w:strike w:val="0"/>
      <w:color w:val="000000"/>
      <w:spacing w:val="10"/>
      <w:w w:val="100"/>
      <w:position w:val="0"/>
      <w:sz w:val="8"/>
      <w:szCs w:val="8"/>
      <w:u w:val="none"/>
      <w:lang w:val="en-US" w:eastAsia="en-US" w:bidi="en-US"/>
    </w:rPr>
  </w:style>
  <w:style w:type="character" w:customStyle="1" w:styleId="45pt0pt0">
    <w:name w:val="Колонтитул + 4;5 pt;Интервал 0 pt"/>
    <w:rsid w:val="00870456"/>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character" w:customStyle="1" w:styleId="a8">
    <w:name w:val="Подпись к картинке_"/>
    <w:link w:val="a9"/>
    <w:rsid w:val="00870456"/>
    <w:rPr>
      <w:rFonts w:ascii="Consolas" w:eastAsia="Consolas" w:hAnsi="Consolas" w:cs="Consolas"/>
      <w:spacing w:val="-10"/>
      <w:sz w:val="18"/>
      <w:szCs w:val="18"/>
      <w:shd w:val="clear" w:color="auto" w:fill="FFFFFF"/>
    </w:rPr>
  </w:style>
  <w:style w:type="paragraph" w:customStyle="1" w:styleId="2">
    <w:name w:val="Основной текст2"/>
    <w:basedOn w:val="a"/>
    <w:link w:val="a5"/>
    <w:rsid w:val="00870456"/>
    <w:pPr>
      <w:widowControl w:val="0"/>
      <w:shd w:val="clear" w:color="auto" w:fill="FFFFFF"/>
      <w:spacing w:after="0" w:line="230" w:lineRule="exact"/>
      <w:ind w:hanging="500"/>
    </w:pPr>
    <w:rPr>
      <w:rFonts w:ascii="Consolas" w:eastAsia="Consolas" w:hAnsi="Consolas" w:cs="Consolas"/>
      <w:spacing w:val="-10"/>
      <w:sz w:val="18"/>
      <w:szCs w:val="18"/>
    </w:rPr>
  </w:style>
  <w:style w:type="paragraph" w:customStyle="1" w:styleId="21">
    <w:name w:val="Основной текст (2)"/>
    <w:basedOn w:val="a"/>
    <w:link w:val="20"/>
    <w:rsid w:val="00870456"/>
    <w:pPr>
      <w:widowControl w:val="0"/>
      <w:shd w:val="clear" w:color="auto" w:fill="FFFFFF"/>
      <w:spacing w:after="0" w:line="0" w:lineRule="atLeast"/>
      <w:jc w:val="center"/>
    </w:pPr>
    <w:rPr>
      <w:rFonts w:ascii="Garamond" w:eastAsia="Garamond" w:hAnsi="Garamond" w:cs="Garamond"/>
      <w:i/>
      <w:iCs/>
      <w:sz w:val="16"/>
      <w:szCs w:val="16"/>
    </w:rPr>
  </w:style>
  <w:style w:type="paragraph" w:customStyle="1" w:styleId="30">
    <w:name w:val="Основной текст (3)"/>
    <w:basedOn w:val="a"/>
    <w:link w:val="3"/>
    <w:rsid w:val="00870456"/>
    <w:pPr>
      <w:widowControl w:val="0"/>
      <w:shd w:val="clear" w:color="auto" w:fill="FFFFFF"/>
      <w:spacing w:after="0" w:line="0" w:lineRule="atLeast"/>
    </w:pPr>
    <w:rPr>
      <w:rFonts w:ascii="Corbel" w:eastAsia="Corbel" w:hAnsi="Corbel" w:cs="Corbel"/>
      <w:sz w:val="194"/>
      <w:szCs w:val="194"/>
    </w:rPr>
  </w:style>
  <w:style w:type="paragraph" w:customStyle="1" w:styleId="a9">
    <w:name w:val="Подпись к картинке"/>
    <w:basedOn w:val="a"/>
    <w:link w:val="a8"/>
    <w:rsid w:val="00870456"/>
    <w:pPr>
      <w:widowControl w:val="0"/>
      <w:shd w:val="clear" w:color="auto" w:fill="FFFFFF"/>
      <w:spacing w:after="0" w:line="226" w:lineRule="exact"/>
      <w:ind w:firstLine="480"/>
    </w:pPr>
    <w:rPr>
      <w:rFonts w:ascii="Consolas" w:eastAsia="Consolas" w:hAnsi="Consolas" w:cs="Consolas"/>
      <w:spacing w:val="-10"/>
      <w:sz w:val="18"/>
      <w:szCs w:val="18"/>
    </w:rPr>
  </w:style>
  <w:style w:type="paragraph" w:styleId="aa">
    <w:name w:val="Balloon Text"/>
    <w:basedOn w:val="a"/>
    <w:link w:val="ab"/>
    <w:uiPriority w:val="99"/>
    <w:semiHidden/>
    <w:unhideWhenUsed/>
    <w:rsid w:val="0087045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70456"/>
    <w:rPr>
      <w:rFonts w:ascii="Tahoma" w:hAnsi="Tahoma" w:cs="Tahoma"/>
      <w:sz w:val="16"/>
      <w:szCs w:val="16"/>
    </w:rPr>
  </w:style>
  <w:style w:type="paragraph" w:customStyle="1" w:styleId="ConsPlusNormal">
    <w:name w:val="ConsPlusNormal"/>
    <w:rsid w:val="00870456"/>
    <w:pPr>
      <w:widowControl w:val="0"/>
      <w:autoSpaceDE w:val="0"/>
      <w:autoSpaceDN w:val="0"/>
      <w:adjustRightInd w:val="0"/>
    </w:pPr>
    <w:rPr>
      <w:rFonts w:ascii="Arial" w:eastAsia="Times New Roman" w:hAnsi="Arial" w:cs="Arial"/>
    </w:rPr>
  </w:style>
  <w:style w:type="character" w:customStyle="1" w:styleId="7pt0pt">
    <w:name w:val="Основной текст + 7 pt;Интервал 0 pt"/>
    <w:rsid w:val="00860608"/>
    <w:rPr>
      <w:rFonts w:ascii="Consolas" w:eastAsia="Consolas" w:hAnsi="Consolas" w:cs="Consolas"/>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c">
    <w:name w:val="header"/>
    <w:basedOn w:val="a"/>
    <w:link w:val="ad"/>
    <w:uiPriority w:val="99"/>
    <w:unhideWhenUsed/>
    <w:rsid w:val="00663A8A"/>
    <w:pPr>
      <w:tabs>
        <w:tab w:val="center" w:pos="4677"/>
        <w:tab w:val="right" w:pos="9355"/>
      </w:tabs>
    </w:pPr>
  </w:style>
  <w:style w:type="character" w:customStyle="1" w:styleId="ad">
    <w:name w:val="Верхний колонтитул Знак"/>
    <w:link w:val="ac"/>
    <w:uiPriority w:val="99"/>
    <w:rsid w:val="00663A8A"/>
    <w:rPr>
      <w:sz w:val="22"/>
      <w:szCs w:val="22"/>
      <w:lang w:eastAsia="en-US"/>
    </w:rPr>
  </w:style>
  <w:style w:type="paragraph" w:styleId="ae">
    <w:name w:val="footer"/>
    <w:basedOn w:val="a"/>
    <w:link w:val="af"/>
    <w:uiPriority w:val="99"/>
    <w:unhideWhenUsed/>
    <w:rsid w:val="00663A8A"/>
    <w:pPr>
      <w:tabs>
        <w:tab w:val="center" w:pos="4677"/>
        <w:tab w:val="right" w:pos="9355"/>
      </w:tabs>
    </w:pPr>
  </w:style>
  <w:style w:type="character" w:customStyle="1" w:styleId="af">
    <w:name w:val="Нижний колонтитул Знак"/>
    <w:link w:val="ae"/>
    <w:uiPriority w:val="99"/>
    <w:rsid w:val="00663A8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8911-1AC2-4DA5-8170-04C3A4ED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Шилов В А</dc:creator>
  <cp:lastModifiedBy>Ewgen</cp:lastModifiedBy>
  <cp:revision>3</cp:revision>
  <cp:lastPrinted>2015-08-28T16:27:00Z</cp:lastPrinted>
  <dcterms:created xsi:type="dcterms:W3CDTF">2015-08-28T16:16:00Z</dcterms:created>
  <dcterms:modified xsi:type="dcterms:W3CDTF">2015-08-28T16:29:00Z</dcterms:modified>
</cp:coreProperties>
</file>